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FF8" w:rsidRPr="00450E41" w:rsidRDefault="00790FF8" w:rsidP="00790FF8">
      <w:pPr>
        <w:spacing w:after="0" w:line="240" w:lineRule="auto"/>
        <w:jc w:val="center"/>
        <w:rPr>
          <w:rFonts w:ascii="Times New Roman" w:hAnsi="Times New Roman" w:cs="Times New Roman"/>
          <w:b/>
          <w:sz w:val="32"/>
          <w:szCs w:val="32"/>
          <w:shd w:val="clear" w:color="auto" w:fill="FFFFFF"/>
        </w:rPr>
      </w:pPr>
      <w:bookmarkStart w:id="0" w:name="_GoBack"/>
      <w:r w:rsidRPr="00790FF8">
        <w:rPr>
          <w:rFonts w:ascii="Times New Roman" w:hAnsi="Times New Roman" w:cs="Times New Roman"/>
          <w:b/>
          <w:sz w:val="32"/>
          <w:szCs w:val="32"/>
          <w:shd w:val="clear" w:color="auto" w:fill="FFFFFF"/>
        </w:rPr>
        <w:t>Д</w:t>
      </w:r>
      <w:r w:rsidRPr="00450E41">
        <w:rPr>
          <w:rFonts w:ascii="Times New Roman" w:hAnsi="Times New Roman" w:cs="Times New Roman"/>
          <w:b/>
          <w:sz w:val="32"/>
          <w:szCs w:val="32"/>
          <w:shd w:val="clear" w:color="auto" w:fill="FFFFFF"/>
        </w:rPr>
        <w:t>оклад</w:t>
      </w:r>
      <w:r w:rsidRPr="00450E41">
        <w:rPr>
          <w:rFonts w:ascii="Times New Roman" w:hAnsi="Times New Roman" w:cs="Times New Roman"/>
          <w:b/>
          <w:sz w:val="32"/>
          <w:szCs w:val="32"/>
        </w:rPr>
        <w:br/>
      </w:r>
      <w:r w:rsidRPr="00450E41">
        <w:rPr>
          <w:rFonts w:ascii="Times New Roman" w:hAnsi="Times New Roman" w:cs="Times New Roman"/>
          <w:b/>
          <w:sz w:val="32"/>
          <w:szCs w:val="32"/>
          <w:shd w:val="clear" w:color="auto" w:fill="FFFFFF"/>
        </w:rPr>
        <w:t xml:space="preserve">по результатам обобщения правоприменительной практики </w:t>
      </w:r>
    </w:p>
    <w:p w:rsidR="00790FF8" w:rsidRPr="00450E41" w:rsidRDefault="00790FF8" w:rsidP="00790FF8">
      <w:pPr>
        <w:spacing w:after="0" w:line="240" w:lineRule="auto"/>
        <w:jc w:val="center"/>
        <w:rPr>
          <w:rFonts w:ascii="Times New Roman" w:hAnsi="Times New Roman" w:cs="Times New Roman"/>
          <w:b/>
          <w:sz w:val="32"/>
          <w:szCs w:val="32"/>
          <w:shd w:val="clear" w:color="auto" w:fill="FFFFFF"/>
        </w:rPr>
      </w:pPr>
      <w:r w:rsidRPr="00450E41">
        <w:rPr>
          <w:rFonts w:ascii="Times New Roman" w:hAnsi="Times New Roman" w:cs="Times New Roman"/>
          <w:b/>
          <w:sz w:val="32"/>
          <w:szCs w:val="32"/>
        </w:rPr>
        <w:t>Службы государственной жилищной инспекции Ивановской области</w:t>
      </w:r>
      <w:r w:rsidRPr="00450E41">
        <w:rPr>
          <w:rFonts w:ascii="Times New Roman" w:hAnsi="Times New Roman" w:cs="Times New Roman"/>
          <w:sz w:val="28"/>
        </w:rPr>
        <w:t xml:space="preserve"> </w:t>
      </w:r>
      <w:r w:rsidRPr="00450E41">
        <w:rPr>
          <w:rFonts w:ascii="Times New Roman" w:hAnsi="Times New Roman" w:cs="Times New Roman"/>
          <w:b/>
          <w:sz w:val="32"/>
          <w:szCs w:val="32"/>
          <w:shd w:val="clear" w:color="auto" w:fill="FFFFFF"/>
        </w:rPr>
        <w:t xml:space="preserve">с руководством по соблюдению обязательных требований </w:t>
      </w:r>
    </w:p>
    <w:p w:rsidR="00B01E0A" w:rsidRPr="00450E41" w:rsidRDefault="00790FF8" w:rsidP="00790FF8">
      <w:pPr>
        <w:spacing w:after="0" w:line="240" w:lineRule="auto"/>
        <w:jc w:val="center"/>
        <w:rPr>
          <w:rFonts w:ascii="Times New Roman" w:hAnsi="Times New Roman" w:cs="Times New Roman"/>
          <w:b/>
          <w:sz w:val="32"/>
          <w:szCs w:val="32"/>
          <w:shd w:val="clear" w:color="auto" w:fill="FFFFFF"/>
        </w:rPr>
      </w:pPr>
      <w:proofErr w:type="gramStart"/>
      <w:r w:rsidRPr="00450E41">
        <w:rPr>
          <w:rFonts w:ascii="Times New Roman" w:hAnsi="Times New Roman" w:cs="Times New Roman"/>
          <w:b/>
          <w:sz w:val="32"/>
          <w:szCs w:val="32"/>
          <w:shd w:val="clear" w:color="auto" w:fill="FFFFFF"/>
        </w:rPr>
        <w:t>за</w:t>
      </w:r>
      <w:proofErr w:type="gramEnd"/>
      <w:r w:rsidRPr="00450E41">
        <w:rPr>
          <w:rFonts w:ascii="Times New Roman" w:hAnsi="Times New Roman" w:cs="Times New Roman"/>
          <w:b/>
          <w:sz w:val="32"/>
          <w:szCs w:val="32"/>
          <w:shd w:val="clear" w:color="auto" w:fill="FFFFFF"/>
        </w:rPr>
        <w:t xml:space="preserve"> </w:t>
      </w:r>
      <w:r w:rsidR="00451699">
        <w:rPr>
          <w:rFonts w:ascii="Times New Roman" w:hAnsi="Times New Roman" w:cs="Times New Roman"/>
          <w:b/>
          <w:sz w:val="32"/>
          <w:szCs w:val="32"/>
          <w:shd w:val="clear" w:color="auto" w:fill="FFFFFF"/>
        </w:rPr>
        <w:t xml:space="preserve">первое полугодие </w:t>
      </w:r>
      <w:r w:rsidRPr="00450E41">
        <w:rPr>
          <w:rFonts w:ascii="Times New Roman" w:hAnsi="Times New Roman" w:cs="Times New Roman"/>
          <w:b/>
          <w:sz w:val="32"/>
          <w:szCs w:val="32"/>
          <w:shd w:val="clear" w:color="auto" w:fill="FFFFFF"/>
        </w:rPr>
        <w:t>20</w:t>
      </w:r>
      <w:r w:rsidR="00451699">
        <w:rPr>
          <w:rFonts w:ascii="Times New Roman" w:hAnsi="Times New Roman" w:cs="Times New Roman"/>
          <w:b/>
          <w:sz w:val="32"/>
          <w:szCs w:val="32"/>
          <w:shd w:val="clear" w:color="auto" w:fill="FFFFFF"/>
        </w:rPr>
        <w:t>2</w:t>
      </w:r>
      <w:r w:rsidRPr="00450E41">
        <w:rPr>
          <w:rFonts w:ascii="Times New Roman" w:hAnsi="Times New Roman" w:cs="Times New Roman"/>
          <w:b/>
          <w:sz w:val="32"/>
          <w:szCs w:val="32"/>
          <w:shd w:val="clear" w:color="auto" w:fill="FFFFFF"/>
        </w:rPr>
        <w:t>1 года</w:t>
      </w:r>
    </w:p>
    <w:bookmarkEnd w:id="0"/>
    <w:p w:rsidR="00790FF8" w:rsidRPr="00450E41" w:rsidRDefault="00790FF8" w:rsidP="00790FF8">
      <w:pPr>
        <w:spacing w:after="0" w:line="240" w:lineRule="auto"/>
        <w:jc w:val="both"/>
        <w:rPr>
          <w:rFonts w:ascii="Times New Roman" w:hAnsi="Times New Roman" w:cs="Times New Roman"/>
          <w:sz w:val="28"/>
        </w:rPr>
      </w:pPr>
    </w:p>
    <w:p w:rsidR="00790FF8" w:rsidRPr="00450E41" w:rsidRDefault="00790FF8" w:rsidP="00790FF8">
      <w:pPr>
        <w:spacing w:after="0" w:line="240" w:lineRule="auto"/>
        <w:ind w:firstLine="708"/>
        <w:jc w:val="both"/>
        <w:rPr>
          <w:rFonts w:ascii="Times New Roman" w:hAnsi="Times New Roman" w:cs="Times New Roman"/>
          <w:sz w:val="28"/>
        </w:rPr>
      </w:pPr>
      <w:r w:rsidRPr="00450E41">
        <w:rPr>
          <w:rFonts w:ascii="Times New Roman" w:hAnsi="Times New Roman" w:cs="Times New Roman"/>
          <w:sz w:val="28"/>
        </w:rPr>
        <w:t>Настоящие материалы публичного обсуждения результатов правоприменительной практики Службы государственной жилищной инспекции Ивановской области с руководством по соблюдению обязательных требований разработаны в целях профилактики нарушений обязательных требований, и основаны на реализации положений:</w:t>
      </w:r>
    </w:p>
    <w:p w:rsidR="00790FF8" w:rsidRPr="00450E41" w:rsidRDefault="00790FF8" w:rsidP="00790FF8">
      <w:pPr>
        <w:spacing w:after="0" w:line="240" w:lineRule="auto"/>
        <w:jc w:val="both"/>
        <w:rPr>
          <w:rFonts w:ascii="Times New Roman" w:hAnsi="Times New Roman" w:cs="Times New Roman"/>
          <w:sz w:val="28"/>
        </w:rPr>
      </w:pPr>
    </w:p>
    <w:p w:rsidR="00790FF8" w:rsidRPr="00450E41" w:rsidRDefault="00790FF8" w:rsidP="00790FF8">
      <w:pPr>
        <w:spacing w:after="0" w:line="240" w:lineRule="auto"/>
        <w:jc w:val="both"/>
        <w:rPr>
          <w:rFonts w:ascii="Times New Roman" w:hAnsi="Times New Roman" w:cs="Times New Roman"/>
          <w:sz w:val="28"/>
        </w:rPr>
      </w:pPr>
      <w:r w:rsidRPr="00450E41">
        <w:rPr>
          <w:rFonts w:ascii="Times New Roman" w:hAnsi="Times New Roman" w:cs="Times New Roman"/>
          <w:sz w:val="28"/>
        </w:rPr>
        <w:t>Жилищного кодекса Российской Федерации</w:t>
      </w:r>
    </w:p>
    <w:p w:rsidR="00790FF8" w:rsidRPr="00450E41" w:rsidRDefault="00790FF8" w:rsidP="00790FF8">
      <w:pPr>
        <w:spacing w:after="0" w:line="240" w:lineRule="auto"/>
        <w:jc w:val="both"/>
        <w:rPr>
          <w:rFonts w:ascii="Times New Roman" w:hAnsi="Times New Roman" w:cs="Times New Roman"/>
          <w:sz w:val="28"/>
        </w:rPr>
      </w:pPr>
    </w:p>
    <w:p w:rsidR="00790FF8" w:rsidRPr="00450E41" w:rsidRDefault="00790FF8" w:rsidP="00790FF8">
      <w:pPr>
        <w:spacing w:after="0" w:line="240" w:lineRule="auto"/>
        <w:jc w:val="both"/>
        <w:rPr>
          <w:rFonts w:ascii="Times New Roman" w:hAnsi="Times New Roman" w:cs="Times New Roman"/>
          <w:sz w:val="28"/>
        </w:rPr>
      </w:pPr>
      <w:r w:rsidRPr="00450E41">
        <w:rPr>
          <w:rFonts w:ascii="Times New Roman" w:hAnsi="Times New Roman" w:cs="Times New Roman"/>
          <w:sz w:val="28"/>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90FF8" w:rsidRPr="00450E41" w:rsidRDefault="00790FF8" w:rsidP="00790FF8">
      <w:pPr>
        <w:spacing w:after="0" w:line="240" w:lineRule="auto"/>
        <w:jc w:val="both"/>
        <w:rPr>
          <w:rFonts w:ascii="Times New Roman" w:hAnsi="Times New Roman" w:cs="Times New Roman"/>
          <w:sz w:val="28"/>
        </w:rPr>
      </w:pPr>
    </w:p>
    <w:p w:rsidR="00790FF8" w:rsidRPr="00450E41" w:rsidRDefault="00790FF8" w:rsidP="00790FF8">
      <w:pPr>
        <w:spacing w:after="0" w:line="240" w:lineRule="auto"/>
        <w:jc w:val="both"/>
        <w:rPr>
          <w:rFonts w:ascii="Times New Roman" w:hAnsi="Times New Roman" w:cs="Times New Roman"/>
          <w:sz w:val="28"/>
        </w:rPr>
      </w:pPr>
      <w:r w:rsidRPr="00450E41">
        <w:rPr>
          <w:rFonts w:ascii="Times New Roman" w:hAnsi="Times New Roman" w:cs="Times New Roman"/>
          <w:sz w:val="28"/>
        </w:rPr>
        <w:t xml:space="preserve">Федерального закона от 04.05.2011 </w:t>
      </w:r>
      <w:r w:rsidR="00504289" w:rsidRPr="00450E41">
        <w:rPr>
          <w:rFonts w:ascii="Times New Roman" w:hAnsi="Times New Roman" w:cs="Times New Roman"/>
          <w:sz w:val="28"/>
        </w:rPr>
        <w:t>№ 99-ФЗ «</w:t>
      </w:r>
      <w:r w:rsidRPr="00450E41">
        <w:rPr>
          <w:rFonts w:ascii="Times New Roman" w:hAnsi="Times New Roman" w:cs="Times New Roman"/>
          <w:sz w:val="28"/>
        </w:rPr>
        <w:t>О лицензировании отдельных видов деятельности</w:t>
      </w:r>
      <w:r w:rsidR="00504289" w:rsidRPr="00450E41">
        <w:rPr>
          <w:rFonts w:ascii="Times New Roman" w:hAnsi="Times New Roman" w:cs="Times New Roman"/>
          <w:sz w:val="28"/>
        </w:rPr>
        <w:t>»</w:t>
      </w:r>
      <w:r w:rsidRPr="00450E41">
        <w:rPr>
          <w:rFonts w:ascii="Times New Roman" w:hAnsi="Times New Roman" w:cs="Times New Roman"/>
          <w:sz w:val="28"/>
        </w:rPr>
        <w:t>;</w:t>
      </w:r>
    </w:p>
    <w:p w:rsidR="00504289" w:rsidRPr="00450E41" w:rsidRDefault="00504289" w:rsidP="00790FF8">
      <w:pPr>
        <w:spacing w:after="0" w:line="240" w:lineRule="auto"/>
        <w:jc w:val="both"/>
        <w:rPr>
          <w:rFonts w:ascii="Times New Roman" w:hAnsi="Times New Roman" w:cs="Times New Roman"/>
          <w:sz w:val="28"/>
        </w:rPr>
      </w:pPr>
    </w:p>
    <w:p w:rsidR="00504289" w:rsidRPr="00450E41" w:rsidRDefault="00504289" w:rsidP="00790FF8">
      <w:pPr>
        <w:spacing w:after="0" w:line="240" w:lineRule="auto"/>
        <w:jc w:val="both"/>
        <w:rPr>
          <w:rFonts w:ascii="Times New Roman" w:hAnsi="Times New Roman" w:cs="Times New Roman"/>
          <w:sz w:val="28"/>
        </w:rPr>
      </w:pPr>
      <w:r w:rsidRPr="00450E41">
        <w:rPr>
          <w:rFonts w:ascii="Times New Roman" w:hAnsi="Times New Roman" w:cs="Times New Roman"/>
          <w:sz w:val="28"/>
        </w:rPr>
        <w:t>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04289" w:rsidRPr="00450E41" w:rsidRDefault="00504289" w:rsidP="00790FF8">
      <w:pPr>
        <w:spacing w:after="0" w:line="240" w:lineRule="auto"/>
        <w:jc w:val="both"/>
        <w:rPr>
          <w:rFonts w:ascii="Times New Roman" w:hAnsi="Times New Roman" w:cs="Times New Roman"/>
          <w:sz w:val="28"/>
        </w:rPr>
      </w:pPr>
    </w:p>
    <w:p w:rsidR="00504289" w:rsidRPr="00450E41" w:rsidRDefault="00504289" w:rsidP="00790FF8">
      <w:pPr>
        <w:spacing w:after="0" w:line="240" w:lineRule="auto"/>
        <w:jc w:val="both"/>
        <w:rPr>
          <w:rFonts w:ascii="Times New Roman" w:hAnsi="Times New Roman" w:cs="Times New Roman"/>
          <w:sz w:val="28"/>
        </w:rPr>
      </w:pPr>
      <w:r w:rsidRPr="00450E41">
        <w:rPr>
          <w:rFonts w:ascii="Times New Roman" w:hAnsi="Times New Roman" w:cs="Times New Roman"/>
          <w:sz w:val="28"/>
        </w:rPr>
        <w:t>Федерального закона от 21.07.2014 № 209-ФЗ «О государственной информационной системе жилищно-коммунального хозяйства»;</w:t>
      </w:r>
    </w:p>
    <w:p w:rsidR="00504289" w:rsidRPr="00450E41" w:rsidRDefault="00504289" w:rsidP="00790FF8">
      <w:pPr>
        <w:spacing w:after="0" w:line="240" w:lineRule="auto"/>
        <w:jc w:val="both"/>
        <w:rPr>
          <w:rFonts w:ascii="Times New Roman" w:hAnsi="Times New Roman" w:cs="Times New Roman"/>
          <w:sz w:val="28"/>
        </w:rPr>
      </w:pPr>
    </w:p>
    <w:p w:rsidR="00790FF8" w:rsidRPr="00450E41" w:rsidRDefault="00745E9B" w:rsidP="00790FF8">
      <w:pPr>
        <w:spacing w:after="0" w:line="240" w:lineRule="auto"/>
        <w:jc w:val="both"/>
        <w:rPr>
          <w:rFonts w:ascii="Times New Roman" w:hAnsi="Times New Roman" w:cs="Times New Roman"/>
          <w:sz w:val="28"/>
        </w:rPr>
      </w:pPr>
      <w:proofErr w:type="gramStart"/>
      <w:r w:rsidRPr="00450E41">
        <w:rPr>
          <w:rFonts w:ascii="Times New Roman" w:hAnsi="Times New Roman" w:cs="Times New Roman"/>
          <w:sz w:val="28"/>
        </w:rPr>
        <w:t>постановления</w:t>
      </w:r>
      <w:proofErr w:type="gramEnd"/>
      <w:r w:rsidRPr="00450E41">
        <w:rPr>
          <w:rFonts w:ascii="Times New Roman" w:hAnsi="Times New Roman" w:cs="Times New Roman"/>
          <w:sz w:val="28"/>
        </w:rPr>
        <w:t xml:space="preserve"> Правительства </w:t>
      </w:r>
      <w:r w:rsidR="006B1ADD" w:rsidRPr="00450E41">
        <w:rPr>
          <w:rFonts w:ascii="Times New Roman" w:hAnsi="Times New Roman" w:cs="Times New Roman"/>
          <w:sz w:val="28"/>
        </w:rPr>
        <w:t>Российской Федерации</w:t>
      </w:r>
      <w:r w:rsidRPr="00450E41">
        <w:rPr>
          <w:rFonts w:ascii="Times New Roman" w:hAnsi="Times New Roman" w:cs="Times New Roman"/>
          <w:sz w:val="28"/>
        </w:rPr>
        <w:t xml:space="preserve"> от 23.05.2006 № 306 </w:t>
      </w:r>
      <w:r w:rsidR="006B1ADD" w:rsidRPr="00450E41">
        <w:rPr>
          <w:rFonts w:ascii="Times New Roman" w:hAnsi="Times New Roman" w:cs="Times New Roman"/>
          <w:sz w:val="28"/>
        </w:rPr>
        <w:br/>
      </w:r>
      <w:r w:rsidRPr="00450E41">
        <w:rPr>
          <w:rFonts w:ascii="Times New Roman" w:hAnsi="Times New Roman" w:cs="Times New Roman"/>
          <w:sz w:val="28"/>
        </w:rPr>
        <w:t>«Об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745E9B" w:rsidRPr="00450E41" w:rsidRDefault="00745E9B" w:rsidP="00790FF8">
      <w:pPr>
        <w:spacing w:after="0" w:line="240" w:lineRule="auto"/>
        <w:jc w:val="both"/>
        <w:rPr>
          <w:rFonts w:ascii="Times New Roman" w:hAnsi="Times New Roman" w:cs="Times New Roman"/>
          <w:sz w:val="28"/>
        </w:rPr>
      </w:pPr>
    </w:p>
    <w:p w:rsidR="00745E9B" w:rsidRPr="00450E41" w:rsidRDefault="00745E9B" w:rsidP="00790FF8">
      <w:pPr>
        <w:spacing w:after="0" w:line="240" w:lineRule="auto"/>
        <w:jc w:val="both"/>
        <w:rPr>
          <w:rFonts w:ascii="Times New Roman" w:hAnsi="Times New Roman" w:cs="Times New Roman"/>
          <w:sz w:val="28"/>
        </w:rPr>
      </w:pPr>
      <w:proofErr w:type="gramStart"/>
      <w:r w:rsidRPr="00450E41">
        <w:rPr>
          <w:rFonts w:ascii="Times New Roman" w:hAnsi="Times New Roman" w:cs="Times New Roman"/>
          <w:sz w:val="28"/>
        </w:rPr>
        <w:t>постановления</w:t>
      </w:r>
      <w:proofErr w:type="gramEnd"/>
      <w:r w:rsidRPr="00450E41">
        <w:rPr>
          <w:rFonts w:ascii="Times New Roman" w:hAnsi="Times New Roman" w:cs="Times New Roman"/>
          <w:sz w:val="28"/>
        </w:rPr>
        <w:t xml:space="preserve"> Правительства </w:t>
      </w:r>
      <w:r w:rsidR="006B1ADD" w:rsidRPr="00450E41">
        <w:rPr>
          <w:rFonts w:ascii="Times New Roman" w:hAnsi="Times New Roman" w:cs="Times New Roman"/>
          <w:sz w:val="28"/>
        </w:rPr>
        <w:t>Российской Федерации</w:t>
      </w:r>
      <w:r w:rsidRPr="00450E41">
        <w:rPr>
          <w:rFonts w:ascii="Times New Roman" w:hAnsi="Times New Roman" w:cs="Times New Roman"/>
          <w:sz w:val="28"/>
        </w:rPr>
        <w:t xml:space="preserve"> от 13.08.2006 № 491 </w:t>
      </w:r>
      <w:r w:rsidR="006B1ADD" w:rsidRPr="00450E41">
        <w:rPr>
          <w:rFonts w:ascii="Times New Roman" w:hAnsi="Times New Roman" w:cs="Times New Roman"/>
          <w:sz w:val="28"/>
        </w:rPr>
        <w:br/>
      </w:r>
      <w:r w:rsidRPr="00450E41">
        <w:rPr>
          <w:rFonts w:ascii="Times New Roman" w:hAnsi="Times New Roman" w:cs="Times New Roman"/>
          <w:sz w:val="28"/>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45E9B" w:rsidRPr="00450E41" w:rsidRDefault="00745E9B" w:rsidP="00790FF8">
      <w:pPr>
        <w:spacing w:after="0" w:line="240" w:lineRule="auto"/>
        <w:jc w:val="both"/>
        <w:rPr>
          <w:rFonts w:ascii="Times New Roman" w:hAnsi="Times New Roman" w:cs="Times New Roman"/>
          <w:sz w:val="28"/>
        </w:rPr>
      </w:pPr>
    </w:p>
    <w:p w:rsidR="00745E9B" w:rsidRPr="00450E41" w:rsidRDefault="00745E9B" w:rsidP="00790FF8">
      <w:pPr>
        <w:spacing w:after="0" w:line="240" w:lineRule="auto"/>
        <w:jc w:val="both"/>
        <w:rPr>
          <w:rFonts w:ascii="Times New Roman" w:hAnsi="Times New Roman" w:cs="Times New Roman"/>
          <w:sz w:val="28"/>
        </w:rPr>
      </w:pPr>
      <w:proofErr w:type="gramStart"/>
      <w:r w:rsidRPr="00450E41">
        <w:rPr>
          <w:rFonts w:ascii="Times New Roman" w:hAnsi="Times New Roman" w:cs="Times New Roman"/>
          <w:sz w:val="28"/>
        </w:rPr>
        <w:t>постановления</w:t>
      </w:r>
      <w:proofErr w:type="gramEnd"/>
      <w:r w:rsidRPr="00450E41">
        <w:rPr>
          <w:rFonts w:ascii="Times New Roman" w:hAnsi="Times New Roman" w:cs="Times New Roman"/>
          <w:sz w:val="28"/>
        </w:rPr>
        <w:t xml:space="preserve"> Правительства </w:t>
      </w:r>
      <w:r w:rsidR="006B1ADD" w:rsidRPr="00450E41">
        <w:rPr>
          <w:rFonts w:ascii="Times New Roman" w:hAnsi="Times New Roman" w:cs="Times New Roman"/>
          <w:sz w:val="28"/>
        </w:rPr>
        <w:t>Российской Федерации</w:t>
      </w:r>
      <w:r w:rsidRPr="00450E41">
        <w:rPr>
          <w:rFonts w:ascii="Times New Roman" w:hAnsi="Times New Roman" w:cs="Times New Roman"/>
          <w:sz w:val="28"/>
        </w:rPr>
        <w:t xml:space="preserve"> от 21.07.2008 № 549 «О порядке поставки газа для обеспечения коммунально-бытовых нужд граждан» (вместе с «Правилами поставки газа для обеспечения коммунально-бытовых нужд граждан»);</w:t>
      </w:r>
    </w:p>
    <w:p w:rsidR="00745E9B" w:rsidRPr="00450E41" w:rsidRDefault="00745E9B" w:rsidP="00790FF8">
      <w:pPr>
        <w:spacing w:after="0" w:line="240" w:lineRule="auto"/>
        <w:jc w:val="both"/>
        <w:rPr>
          <w:rFonts w:ascii="Times New Roman" w:hAnsi="Times New Roman" w:cs="Times New Roman"/>
          <w:sz w:val="28"/>
        </w:rPr>
      </w:pPr>
    </w:p>
    <w:p w:rsidR="00790FF8" w:rsidRPr="00450E41" w:rsidRDefault="00745E9B" w:rsidP="00790FF8">
      <w:pPr>
        <w:spacing w:after="0" w:line="240" w:lineRule="auto"/>
        <w:jc w:val="both"/>
        <w:rPr>
          <w:rFonts w:ascii="Times New Roman" w:hAnsi="Times New Roman" w:cs="Times New Roman"/>
          <w:sz w:val="28"/>
        </w:rPr>
      </w:pPr>
      <w:proofErr w:type="gramStart"/>
      <w:r w:rsidRPr="00450E41">
        <w:rPr>
          <w:rFonts w:ascii="Times New Roman" w:hAnsi="Times New Roman" w:cs="Times New Roman"/>
          <w:sz w:val="28"/>
        </w:rPr>
        <w:t>постановления</w:t>
      </w:r>
      <w:proofErr w:type="gramEnd"/>
      <w:r w:rsidRPr="00450E41">
        <w:rPr>
          <w:rFonts w:ascii="Times New Roman" w:hAnsi="Times New Roman" w:cs="Times New Roman"/>
          <w:sz w:val="28"/>
        </w:rPr>
        <w:t xml:space="preserve"> Правительства </w:t>
      </w:r>
      <w:r w:rsidR="006B1ADD" w:rsidRPr="00450E41">
        <w:rPr>
          <w:rFonts w:ascii="Times New Roman" w:hAnsi="Times New Roman" w:cs="Times New Roman"/>
          <w:sz w:val="28"/>
        </w:rPr>
        <w:t>Российской Федерации</w:t>
      </w:r>
      <w:r w:rsidRPr="00450E41">
        <w:rPr>
          <w:rFonts w:ascii="Times New Roman" w:hAnsi="Times New Roman" w:cs="Times New Roman"/>
          <w:sz w:val="28"/>
        </w:rPr>
        <w:t xml:space="preserve"> от 06.05.2011 № 354 </w:t>
      </w:r>
      <w:r w:rsidR="006B1ADD" w:rsidRPr="00450E41">
        <w:rPr>
          <w:rFonts w:ascii="Times New Roman" w:hAnsi="Times New Roman" w:cs="Times New Roman"/>
          <w:sz w:val="28"/>
        </w:rPr>
        <w:br/>
      </w:r>
      <w:r w:rsidRPr="00450E41">
        <w:rPr>
          <w:rFonts w:ascii="Times New Roman" w:hAnsi="Times New Roman" w:cs="Times New Roman"/>
          <w:sz w:val="28"/>
        </w:rPr>
        <w:t xml:space="preserve">«О предоставлении коммунальных услуг собственникам и пользователям помещений в многоквартирных домах и жилых домов» (вместе с «Правилами предоставления </w:t>
      </w:r>
      <w:r w:rsidRPr="00450E41">
        <w:rPr>
          <w:rFonts w:ascii="Times New Roman" w:hAnsi="Times New Roman" w:cs="Times New Roman"/>
          <w:sz w:val="28"/>
        </w:rPr>
        <w:lastRenderedPageBreak/>
        <w:t>коммунальных услуг собственникам и пользователям помещений в многоквартирных домах и жилых домов»);</w:t>
      </w:r>
    </w:p>
    <w:p w:rsidR="00745E9B" w:rsidRPr="00450E41" w:rsidRDefault="00745E9B" w:rsidP="00790FF8">
      <w:pPr>
        <w:spacing w:after="0" w:line="240" w:lineRule="auto"/>
        <w:jc w:val="both"/>
        <w:rPr>
          <w:rFonts w:ascii="Times New Roman" w:hAnsi="Times New Roman" w:cs="Times New Roman"/>
          <w:sz w:val="28"/>
        </w:rPr>
      </w:pPr>
    </w:p>
    <w:p w:rsidR="009414AE" w:rsidRPr="00450E41" w:rsidRDefault="009414AE" w:rsidP="00790FF8">
      <w:pPr>
        <w:spacing w:after="0" w:line="240" w:lineRule="auto"/>
        <w:jc w:val="both"/>
        <w:rPr>
          <w:rFonts w:ascii="Times New Roman" w:hAnsi="Times New Roman" w:cs="Times New Roman"/>
          <w:sz w:val="28"/>
        </w:rPr>
      </w:pPr>
      <w:proofErr w:type="gramStart"/>
      <w:r w:rsidRPr="00450E41">
        <w:rPr>
          <w:rFonts w:ascii="Times New Roman" w:hAnsi="Times New Roman" w:cs="Times New Roman"/>
          <w:sz w:val="28"/>
        </w:rPr>
        <w:t>постановления</w:t>
      </w:r>
      <w:proofErr w:type="gramEnd"/>
      <w:r w:rsidRPr="00450E41">
        <w:rPr>
          <w:rFonts w:ascii="Times New Roman" w:hAnsi="Times New Roman" w:cs="Times New Roman"/>
          <w:sz w:val="28"/>
        </w:rPr>
        <w:t xml:space="preserve"> Правительства </w:t>
      </w:r>
      <w:r w:rsidR="006B1ADD" w:rsidRPr="00450E41">
        <w:rPr>
          <w:rFonts w:ascii="Times New Roman" w:hAnsi="Times New Roman" w:cs="Times New Roman"/>
          <w:sz w:val="28"/>
        </w:rPr>
        <w:t>Российской Федерации</w:t>
      </w:r>
      <w:r w:rsidRPr="00450E41">
        <w:rPr>
          <w:rFonts w:ascii="Times New Roman" w:hAnsi="Times New Roman" w:cs="Times New Roman"/>
          <w:sz w:val="28"/>
        </w:rPr>
        <w:t xml:space="preserve"> от 15.05.2013 № 416 «О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w:t>
      </w:r>
    </w:p>
    <w:p w:rsidR="009414AE" w:rsidRPr="00450E41" w:rsidRDefault="009414AE" w:rsidP="00790FF8">
      <w:pPr>
        <w:spacing w:after="0" w:line="240" w:lineRule="auto"/>
        <w:jc w:val="both"/>
        <w:rPr>
          <w:rFonts w:ascii="Times New Roman" w:hAnsi="Times New Roman" w:cs="Times New Roman"/>
          <w:sz w:val="28"/>
        </w:rPr>
      </w:pPr>
    </w:p>
    <w:p w:rsidR="009414AE" w:rsidRPr="00450E41" w:rsidRDefault="009414AE" w:rsidP="00790FF8">
      <w:pPr>
        <w:spacing w:after="0" w:line="240" w:lineRule="auto"/>
        <w:jc w:val="both"/>
        <w:rPr>
          <w:rFonts w:ascii="Times New Roman" w:hAnsi="Times New Roman" w:cs="Times New Roman"/>
          <w:sz w:val="28"/>
        </w:rPr>
      </w:pPr>
      <w:proofErr w:type="gramStart"/>
      <w:r w:rsidRPr="00450E41">
        <w:rPr>
          <w:rFonts w:ascii="Times New Roman" w:hAnsi="Times New Roman" w:cs="Times New Roman"/>
          <w:sz w:val="28"/>
        </w:rPr>
        <w:t>постановления</w:t>
      </w:r>
      <w:proofErr w:type="gramEnd"/>
      <w:r w:rsidRPr="00450E41">
        <w:rPr>
          <w:rFonts w:ascii="Times New Roman" w:hAnsi="Times New Roman" w:cs="Times New Roman"/>
          <w:sz w:val="28"/>
        </w:rPr>
        <w:t xml:space="preserve"> Правительства </w:t>
      </w:r>
      <w:r w:rsidR="006B1ADD" w:rsidRPr="00450E41">
        <w:rPr>
          <w:rFonts w:ascii="Times New Roman" w:hAnsi="Times New Roman" w:cs="Times New Roman"/>
          <w:sz w:val="28"/>
        </w:rPr>
        <w:t>Российской Федерации</w:t>
      </w:r>
      <w:r w:rsidRPr="00450E41">
        <w:rPr>
          <w:rFonts w:ascii="Times New Roman" w:hAnsi="Times New Roman" w:cs="Times New Roman"/>
          <w:sz w:val="28"/>
        </w:rPr>
        <w:t xml:space="preserve"> от 03.04.2013 № 290 </w:t>
      </w:r>
      <w:r w:rsidR="006B1ADD" w:rsidRPr="00450E41">
        <w:rPr>
          <w:rFonts w:ascii="Times New Roman" w:hAnsi="Times New Roman" w:cs="Times New Roman"/>
          <w:sz w:val="28"/>
        </w:rPr>
        <w:br/>
      </w:r>
      <w:r w:rsidRPr="00450E41">
        <w:rPr>
          <w:rFonts w:ascii="Times New Roman" w:hAnsi="Times New Roman" w:cs="Times New Roman"/>
          <w:sz w:val="28"/>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 надлежащего содержания общего имущества в многоквартирном доме»);</w:t>
      </w:r>
    </w:p>
    <w:p w:rsidR="009414AE" w:rsidRPr="00450E41" w:rsidRDefault="009414AE" w:rsidP="00790FF8">
      <w:pPr>
        <w:spacing w:after="0" w:line="240" w:lineRule="auto"/>
        <w:jc w:val="both"/>
        <w:rPr>
          <w:rFonts w:ascii="Times New Roman" w:hAnsi="Times New Roman" w:cs="Times New Roman"/>
          <w:sz w:val="28"/>
        </w:rPr>
      </w:pPr>
    </w:p>
    <w:p w:rsidR="009414AE" w:rsidRPr="00450E41" w:rsidRDefault="009414AE" w:rsidP="00790FF8">
      <w:pPr>
        <w:spacing w:after="0" w:line="240" w:lineRule="auto"/>
        <w:jc w:val="both"/>
        <w:rPr>
          <w:rFonts w:ascii="Times New Roman" w:hAnsi="Times New Roman" w:cs="Times New Roman"/>
          <w:sz w:val="28"/>
        </w:rPr>
      </w:pPr>
      <w:proofErr w:type="gramStart"/>
      <w:r w:rsidRPr="00450E41">
        <w:rPr>
          <w:rFonts w:ascii="Times New Roman" w:hAnsi="Times New Roman" w:cs="Times New Roman"/>
          <w:sz w:val="28"/>
        </w:rPr>
        <w:t>постановления</w:t>
      </w:r>
      <w:proofErr w:type="gramEnd"/>
      <w:r w:rsidRPr="00450E41">
        <w:rPr>
          <w:rFonts w:ascii="Times New Roman" w:hAnsi="Times New Roman" w:cs="Times New Roman"/>
          <w:sz w:val="28"/>
        </w:rPr>
        <w:t xml:space="preserve"> Правительства </w:t>
      </w:r>
      <w:r w:rsidR="006B1ADD" w:rsidRPr="00450E41">
        <w:rPr>
          <w:rFonts w:ascii="Times New Roman" w:hAnsi="Times New Roman" w:cs="Times New Roman"/>
          <w:sz w:val="28"/>
        </w:rPr>
        <w:t>Российской Федерации</w:t>
      </w:r>
      <w:r w:rsidRPr="00450E41">
        <w:rPr>
          <w:rFonts w:ascii="Times New Roman" w:hAnsi="Times New Roman" w:cs="Times New Roman"/>
          <w:sz w:val="28"/>
        </w:rPr>
        <w:t xml:space="preserve"> от 14.05.2013 № 410 «О мерах по обеспечению безопасности при использовании и содержании внутридомового и внутриквартирного газового оборудования» (вместе с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rsidR="009414AE" w:rsidRPr="00450E41" w:rsidRDefault="009414AE" w:rsidP="00790FF8">
      <w:pPr>
        <w:spacing w:after="0" w:line="240" w:lineRule="auto"/>
        <w:jc w:val="both"/>
        <w:rPr>
          <w:rFonts w:ascii="Times New Roman" w:hAnsi="Times New Roman" w:cs="Times New Roman"/>
          <w:sz w:val="28"/>
        </w:rPr>
      </w:pPr>
    </w:p>
    <w:p w:rsidR="009414AE" w:rsidRPr="00450E41" w:rsidRDefault="009414AE" w:rsidP="00790FF8">
      <w:pPr>
        <w:spacing w:after="0" w:line="240" w:lineRule="auto"/>
        <w:jc w:val="both"/>
        <w:rPr>
          <w:rFonts w:ascii="Times New Roman" w:hAnsi="Times New Roman" w:cs="Times New Roman"/>
          <w:sz w:val="28"/>
        </w:rPr>
      </w:pPr>
      <w:proofErr w:type="gramStart"/>
      <w:r w:rsidRPr="00450E41">
        <w:rPr>
          <w:rFonts w:ascii="Times New Roman" w:hAnsi="Times New Roman" w:cs="Times New Roman"/>
          <w:sz w:val="28"/>
        </w:rPr>
        <w:t>постановления</w:t>
      </w:r>
      <w:proofErr w:type="gramEnd"/>
      <w:r w:rsidRPr="00450E41">
        <w:rPr>
          <w:rFonts w:ascii="Times New Roman" w:hAnsi="Times New Roman" w:cs="Times New Roman"/>
          <w:sz w:val="28"/>
        </w:rPr>
        <w:t xml:space="preserve"> Правительства </w:t>
      </w:r>
      <w:r w:rsidR="006B1ADD" w:rsidRPr="00450E41">
        <w:rPr>
          <w:rFonts w:ascii="Times New Roman" w:hAnsi="Times New Roman" w:cs="Times New Roman"/>
          <w:sz w:val="28"/>
        </w:rPr>
        <w:t>Российской Федерации</w:t>
      </w:r>
      <w:r w:rsidRPr="00450E41">
        <w:rPr>
          <w:rFonts w:ascii="Times New Roman" w:hAnsi="Times New Roman" w:cs="Times New Roman"/>
          <w:sz w:val="28"/>
        </w:rPr>
        <w:t xml:space="preserve"> от 30.04.2014 № 400 </w:t>
      </w:r>
      <w:r w:rsidR="006B1ADD" w:rsidRPr="00450E41">
        <w:rPr>
          <w:rFonts w:ascii="Times New Roman" w:hAnsi="Times New Roman" w:cs="Times New Roman"/>
          <w:sz w:val="28"/>
        </w:rPr>
        <w:br/>
      </w:r>
      <w:r w:rsidRPr="00450E41">
        <w:rPr>
          <w:rFonts w:ascii="Times New Roman" w:hAnsi="Times New Roman" w:cs="Times New Roman"/>
          <w:sz w:val="28"/>
        </w:rPr>
        <w:t>«О формировании индексов изменения размера платы граждан за коммунальные услуги в Российской Федерации» (вместе с «Основами формирования индексов изменения размера платы граждан за коммунальные услуги в Российской Федерации»);</w:t>
      </w:r>
    </w:p>
    <w:p w:rsidR="009414AE" w:rsidRPr="00450E41" w:rsidRDefault="009414AE" w:rsidP="00790FF8">
      <w:pPr>
        <w:spacing w:after="0" w:line="240" w:lineRule="auto"/>
        <w:jc w:val="both"/>
        <w:rPr>
          <w:rFonts w:ascii="Times New Roman" w:hAnsi="Times New Roman" w:cs="Times New Roman"/>
          <w:sz w:val="28"/>
        </w:rPr>
      </w:pPr>
    </w:p>
    <w:p w:rsidR="009414AE" w:rsidRPr="00450E41" w:rsidRDefault="006B1ADD" w:rsidP="00790FF8">
      <w:pPr>
        <w:spacing w:after="0" w:line="240" w:lineRule="auto"/>
        <w:jc w:val="both"/>
        <w:rPr>
          <w:rFonts w:ascii="Times New Roman" w:hAnsi="Times New Roman" w:cs="Times New Roman"/>
          <w:sz w:val="28"/>
        </w:rPr>
      </w:pPr>
      <w:r w:rsidRPr="00450E41">
        <w:rPr>
          <w:rFonts w:ascii="Times New Roman" w:hAnsi="Times New Roman" w:cs="Times New Roman"/>
          <w:sz w:val="28"/>
        </w:rPr>
        <w:t xml:space="preserve">постановления Правительства Российской Федерации от 28.10.2014 № 1110 </w:t>
      </w:r>
      <w:r w:rsidRPr="00450E41">
        <w:rPr>
          <w:rFonts w:ascii="Times New Roman" w:hAnsi="Times New Roman" w:cs="Times New Roman"/>
          <w:sz w:val="28"/>
        </w:rPr>
        <w:br/>
        <w:t>«О лицензировании предпринимательской деятельности по управлению многоквартирными домами» (вместе с «Положением о лицензировании предпринимательской деятельности по управлению многоквартирными домами», «Положением о ведении реестра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«Положением об осуществлении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Жилищного кодекса Российской Федерации и Федерального закона «О лицензировании отдельных видов деятельности» к лицензированию предпринимательской деятельности по управлению многоквартирными домами»);</w:t>
      </w:r>
    </w:p>
    <w:p w:rsidR="009414AE" w:rsidRPr="00450E41" w:rsidRDefault="009414AE" w:rsidP="00790FF8">
      <w:pPr>
        <w:spacing w:after="0" w:line="240" w:lineRule="auto"/>
        <w:jc w:val="both"/>
        <w:rPr>
          <w:rFonts w:ascii="Times New Roman" w:hAnsi="Times New Roman" w:cs="Times New Roman"/>
          <w:sz w:val="28"/>
        </w:rPr>
      </w:pPr>
    </w:p>
    <w:p w:rsidR="00790FF8" w:rsidRPr="00450E41" w:rsidRDefault="00790FF8" w:rsidP="00790FF8">
      <w:pPr>
        <w:spacing w:after="0" w:line="240" w:lineRule="auto"/>
        <w:jc w:val="both"/>
        <w:rPr>
          <w:rFonts w:ascii="Times New Roman" w:hAnsi="Times New Roman" w:cs="Times New Roman"/>
          <w:sz w:val="28"/>
        </w:rPr>
      </w:pPr>
      <w:proofErr w:type="gramStart"/>
      <w:r w:rsidRPr="00450E41">
        <w:rPr>
          <w:rFonts w:ascii="Times New Roman" w:hAnsi="Times New Roman" w:cs="Times New Roman"/>
          <w:sz w:val="28"/>
        </w:rPr>
        <w:lastRenderedPageBreak/>
        <w:t>постановления</w:t>
      </w:r>
      <w:proofErr w:type="gramEnd"/>
      <w:r w:rsidRPr="00450E41">
        <w:rPr>
          <w:rFonts w:ascii="Times New Roman" w:hAnsi="Times New Roman" w:cs="Times New Roman"/>
          <w:sz w:val="28"/>
        </w:rPr>
        <w:t xml:space="preserve"> Правительства Российской Федерации от 17.08.2016 </w:t>
      </w:r>
      <w:r w:rsidR="00504289" w:rsidRPr="00450E41">
        <w:rPr>
          <w:rFonts w:ascii="Times New Roman" w:hAnsi="Times New Roman" w:cs="Times New Roman"/>
          <w:sz w:val="28"/>
        </w:rPr>
        <w:t xml:space="preserve">№ 806 </w:t>
      </w:r>
      <w:r w:rsidR="006B1ADD" w:rsidRPr="00450E41">
        <w:rPr>
          <w:rFonts w:ascii="Times New Roman" w:hAnsi="Times New Roman" w:cs="Times New Roman"/>
          <w:sz w:val="28"/>
        </w:rPr>
        <w:br/>
      </w:r>
      <w:r w:rsidR="00504289" w:rsidRPr="00450E41">
        <w:rPr>
          <w:rFonts w:ascii="Times New Roman" w:hAnsi="Times New Roman" w:cs="Times New Roman"/>
          <w:sz w:val="28"/>
        </w:rPr>
        <w:t>«</w:t>
      </w:r>
      <w:r w:rsidRPr="00450E41">
        <w:rPr>
          <w:rFonts w:ascii="Times New Roman" w:hAnsi="Times New Roman" w:cs="Times New Roman"/>
          <w:sz w:val="28"/>
        </w:rPr>
        <w: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w:t>
      </w:r>
      <w:r w:rsidR="00504289" w:rsidRPr="00450E41">
        <w:rPr>
          <w:rFonts w:ascii="Times New Roman" w:hAnsi="Times New Roman" w:cs="Times New Roman"/>
          <w:sz w:val="28"/>
        </w:rPr>
        <w:t>вительства Российской Федерации»</w:t>
      </w:r>
      <w:r w:rsidRPr="00450E41">
        <w:rPr>
          <w:rFonts w:ascii="Times New Roman" w:hAnsi="Times New Roman" w:cs="Times New Roman"/>
          <w:sz w:val="28"/>
        </w:rPr>
        <w:t>;</w:t>
      </w:r>
    </w:p>
    <w:p w:rsidR="009414AE" w:rsidRPr="00450E41" w:rsidRDefault="009414AE" w:rsidP="00790FF8">
      <w:pPr>
        <w:spacing w:after="0" w:line="240" w:lineRule="auto"/>
        <w:jc w:val="both"/>
        <w:rPr>
          <w:rFonts w:ascii="Times New Roman" w:hAnsi="Times New Roman" w:cs="Times New Roman"/>
          <w:sz w:val="28"/>
        </w:rPr>
      </w:pPr>
    </w:p>
    <w:p w:rsidR="005C78DE" w:rsidRPr="00450E41" w:rsidRDefault="005C78DE" w:rsidP="005C78DE">
      <w:pPr>
        <w:spacing w:after="0" w:line="240" w:lineRule="auto"/>
        <w:jc w:val="both"/>
        <w:rPr>
          <w:rFonts w:ascii="Times New Roman" w:hAnsi="Times New Roman" w:cs="Times New Roman"/>
          <w:sz w:val="28"/>
        </w:rPr>
      </w:pPr>
      <w:proofErr w:type="gramStart"/>
      <w:r w:rsidRPr="00450E41">
        <w:rPr>
          <w:rFonts w:ascii="Times New Roman" w:hAnsi="Times New Roman" w:cs="Times New Roman"/>
          <w:sz w:val="28"/>
        </w:rPr>
        <w:t>постановления</w:t>
      </w:r>
      <w:proofErr w:type="gramEnd"/>
      <w:r w:rsidRPr="00450E41">
        <w:rPr>
          <w:rFonts w:ascii="Times New Roman" w:hAnsi="Times New Roman" w:cs="Times New Roman"/>
          <w:sz w:val="28"/>
        </w:rPr>
        <w:t xml:space="preserve"> Госстроя </w:t>
      </w:r>
      <w:r w:rsidR="006B1ADD" w:rsidRPr="00450E41">
        <w:rPr>
          <w:rFonts w:ascii="Times New Roman" w:hAnsi="Times New Roman" w:cs="Times New Roman"/>
          <w:sz w:val="28"/>
        </w:rPr>
        <w:t>Российской Федерации</w:t>
      </w:r>
      <w:r w:rsidRPr="00450E41">
        <w:rPr>
          <w:rFonts w:ascii="Times New Roman" w:hAnsi="Times New Roman" w:cs="Times New Roman"/>
          <w:sz w:val="28"/>
        </w:rPr>
        <w:t xml:space="preserve"> от 27.09.2003 № 170 «Об утверждении Правил и норм технической эксплуатации жилищного фонда»;</w:t>
      </w:r>
    </w:p>
    <w:p w:rsidR="005C78DE" w:rsidRPr="00450E41" w:rsidRDefault="005C78DE" w:rsidP="005C78DE">
      <w:pPr>
        <w:spacing w:after="0" w:line="240" w:lineRule="auto"/>
        <w:jc w:val="both"/>
        <w:rPr>
          <w:rFonts w:ascii="Times New Roman" w:hAnsi="Times New Roman" w:cs="Times New Roman"/>
          <w:sz w:val="28"/>
        </w:rPr>
      </w:pPr>
    </w:p>
    <w:p w:rsidR="00790FF8" w:rsidRPr="00450E41" w:rsidRDefault="009414AE" w:rsidP="00790FF8">
      <w:pPr>
        <w:spacing w:after="0" w:line="240" w:lineRule="auto"/>
        <w:jc w:val="both"/>
        <w:rPr>
          <w:rFonts w:ascii="Times New Roman" w:hAnsi="Times New Roman" w:cs="Times New Roman"/>
          <w:sz w:val="28"/>
        </w:rPr>
      </w:pPr>
      <w:proofErr w:type="gramStart"/>
      <w:r w:rsidRPr="00450E41">
        <w:rPr>
          <w:rFonts w:ascii="Times New Roman" w:hAnsi="Times New Roman" w:cs="Times New Roman"/>
          <w:sz w:val="28"/>
        </w:rPr>
        <w:t>приказа</w:t>
      </w:r>
      <w:proofErr w:type="gramEnd"/>
      <w:r w:rsidRPr="00450E41">
        <w:rPr>
          <w:rFonts w:ascii="Times New Roman" w:hAnsi="Times New Roman" w:cs="Times New Roman"/>
          <w:sz w:val="28"/>
        </w:rPr>
        <w:t xml:space="preserve"> Минстроя России от 28.01.2019 № 44/</w:t>
      </w:r>
      <w:proofErr w:type="spellStart"/>
      <w:r w:rsidRPr="00450E41">
        <w:rPr>
          <w:rFonts w:ascii="Times New Roman" w:hAnsi="Times New Roman" w:cs="Times New Roman"/>
          <w:sz w:val="28"/>
        </w:rPr>
        <w:t>пр</w:t>
      </w:r>
      <w:proofErr w:type="spellEnd"/>
      <w:r w:rsidRPr="00450E41">
        <w:rPr>
          <w:rFonts w:ascii="Times New Roman" w:hAnsi="Times New Roman" w:cs="Times New Roman"/>
          <w:sz w:val="28"/>
        </w:rPr>
        <w:t xml:space="preserve"> «Об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w:t>
      </w:r>
    </w:p>
    <w:p w:rsidR="009414AE" w:rsidRPr="00450E41" w:rsidRDefault="009414AE" w:rsidP="00790FF8">
      <w:pPr>
        <w:spacing w:after="0" w:line="240" w:lineRule="auto"/>
        <w:jc w:val="both"/>
        <w:rPr>
          <w:rFonts w:ascii="Times New Roman" w:hAnsi="Times New Roman" w:cs="Times New Roman"/>
          <w:sz w:val="28"/>
        </w:rPr>
      </w:pPr>
    </w:p>
    <w:p w:rsidR="009414AE" w:rsidRPr="00450E41" w:rsidRDefault="005C78DE" w:rsidP="00790FF8">
      <w:pPr>
        <w:spacing w:after="0" w:line="240" w:lineRule="auto"/>
        <w:jc w:val="both"/>
        <w:rPr>
          <w:rFonts w:ascii="Times New Roman" w:hAnsi="Times New Roman" w:cs="Times New Roman"/>
          <w:sz w:val="28"/>
        </w:rPr>
      </w:pPr>
      <w:proofErr w:type="gramStart"/>
      <w:r w:rsidRPr="00450E41">
        <w:rPr>
          <w:rFonts w:ascii="Times New Roman" w:hAnsi="Times New Roman" w:cs="Times New Roman"/>
          <w:sz w:val="28"/>
        </w:rPr>
        <w:t>приказа</w:t>
      </w:r>
      <w:proofErr w:type="gramEnd"/>
      <w:r w:rsidRPr="00450E41">
        <w:rPr>
          <w:rFonts w:ascii="Times New Roman" w:hAnsi="Times New Roman" w:cs="Times New Roman"/>
          <w:sz w:val="28"/>
        </w:rPr>
        <w:t xml:space="preserve"> Минстроя России от 31.07.2014 № 411/</w:t>
      </w:r>
      <w:proofErr w:type="spellStart"/>
      <w:r w:rsidRPr="00450E41">
        <w:rPr>
          <w:rFonts w:ascii="Times New Roman" w:hAnsi="Times New Roman" w:cs="Times New Roman"/>
          <w:sz w:val="28"/>
        </w:rPr>
        <w:t>пр</w:t>
      </w:r>
      <w:proofErr w:type="spellEnd"/>
      <w:r w:rsidRPr="00450E41">
        <w:rPr>
          <w:rFonts w:ascii="Times New Roman" w:hAnsi="Times New Roman" w:cs="Times New Roman"/>
          <w:sz w:val="28"/>
        </w:rPr>
        <w:t xml:space="preserve"> «Об утверждении примерных условий договора управления многоквартирным домом и методических рекомендаций по порядку организации и проведению общих собраний собственников помещений в многоквартирных домах»</w:t>
      </w:r>
    </w:p>
    <w:p w:rsidR="005C78DE" w:rsidRPr="00450E41" w:rsidRDefault="005C78DE" w:rsidP="00790FF8">
      <w:pPr>
        <w:spacing w:after="0" w:line="240" w:lineRule="auto"/>
        <w:jc w:val="both"/>
        <w:rPr>
          <w:rFonts w:ascii="Times New Roman" w:hAnsi="Times New Roman" w:cs="Times New Roman"/>
          <w:sz w:val="28"/>
        </w:rPr>
      </w:pPr>
    </w:p>
    <w:p w:rsidR="005C78DE" w:rsidRPr="00450E41" w:rsidRDefault="005C78DE" w:rsidP="00790FF8">
      <w:pPr>
        <w:spacing w:after="0" w:line="240" w:lineRule="auto"/>
        <w:jc w:val="both"/>
        <w:rPr>
          <w:rFonts w:ascii="Times New Roman" w:hAnsi="Times New Roman" w:cs="Times New Roman"/>
          <w:sz w:val="28"/>
        </w:rPr>
      </w:pPr>
      <w:proofErr w:type="gramStart"/>
      <w:r w:rsidRPr="00450E41">
        <w:rPr>
          <w:rFonts w:ascii="Times New Roman" w:hAnsi="Times New Roman" w:cs="Times New Roman"/>
          <w:sz w:val="28"/>
        </w:rPr>
        <w:t>приказа</w:t>
      </w:r>
      <w:proofErr w:type="gramEnd"/>
      <w:r w:rsidRPr="00450E41">
        <w:rPr>
          <w:rFonts w:ascii="Times New Roman" w:hAnsi="Times New Roman" w:cs="Times New Roman"/>
          <w:sz w:val="28"/>
        </w:rPr>
        <w:t xml:space="preserve"> </w:t>
      </w:r>
      <w:proofErr w:type="spellStart"/>
      <w:r w:rsidRPr="00450E41">
        <w:rPr>
          <w:rFonts w:ascii="Times New Roman" w:hAnsi="Times New Roman" w:cs="Times New Roman"/>
          <w:sz w:val="28"/>
        </w:rPr>
        <w:t>Минкомсвязи</w:t>
      </w:r>
      <w:proofErr w:type="spellEnd"/>
      <w:r w:rsidRPr="00450E41">
        <w:rPr>
          <w:rFonts w:ascii="Times New Roman" w:hAnsi="Times New Roman" w:cs="Times New Roman"/>
          <w:sz w:val="28"/>
        </w:rPr>
        <w:t xml:space="preserve"> России № 74, Минстроя России № 114/</w:t>
      </w:r>
      <w:proofErr w:type="spellStart"/>
      <w:r w:rsidRPr="00450E41">
        <w:rPr>
          <w:rFonts w:ascii="Times New Roman" w:hAnsi="Times New Roman" w:cs="Times New Roman"/>
          <w:sz w:val="28"/>
        </w:rPr>
        <w:t>пр</w:t>
      </w:r>
      <w:proofErr w:type="spellEnd"/>
      <w:r w:rsidRPr="00450E41">
        <w:rPr>
          <w:rFonts w:ascii="Times New Roman" w:hAnsi="Times New Roman" w:cs="Times New Roman"/>
          <w:sz w:val="28"/>
        </w:rPr>
        <w:t xml:space="preserve"> от 29.02.2016 </w:t>
      </w:r>
      <w:r w:rsidRPr="00450E41">
        <w:rPr>
          <w:rFonts w:ascii="Times New Roman" w:hAnsi="Times New Roman" w:cs="Times New Roman"/>
          <w:sz w:val="28"/>
        </w:rPr>
        <w:br/>
        <w: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p>
    <w:p w:rsidR="009414AE" w:rsidRPr="00450E41" w:rsidRDefault="009414AE" w:rsidP="00790FF8">
      <w:pPr>
        <w:spacing w:after="0" w:line="240" w:lineRule="auto"/>
        <w:jc w:val="both"/>
        <w:rPr>
          <w:rFonts w:ascii="Times New Roman" w:hAnsi="Times New Roman" w:cs="Times New Roman"/>
          <w:sz w:val="28"/>
        </w:rPr>
      </w:pPr>
    </w:p>
    <w:p w:rsidR="00790FF8" w:rsidRPr="00450E41" w:rsidRDefault="000E2634" w:rsidP="000E2634">
      <w:pPr>
        <w:spacing w:after="0" w:line="240" w:lineRule="auto"/>
        <w:jc w:val="both"/>
        <w:rPr>
          <w:rFonts w:ascii="Times New Roman" w:hAnsi="Times New Roman" w:cs="Times New Roman"/>
          <w:sz w:val="28"/>
        </w:rPr>
      </w:pPr>
      <w:proofErr w:type="gramStart"/>
      <w:r w:rsidRPr="00450E41">
        <w:rPr>
          <w:rFonts w:ascii="Times New Roman" w:hAnsi="Times New Roman" w:cs="Times New Roman"/>
          <w:sz w:val="28"/>
        </w:rPr>
        <w:t>целевой</w:t>
      </w:r>
      <w:proofErr w:type="gramEnd"/>
      <w:r w:rsidRPr="00450E41">
        <w:rPr>
          <w:rFonts w:ascii="Times New Roman" w:hAnsi="Times New Roman" w:cs="Times New Roman"/>
          <w:sz w:val="28"/>
        </w:rPr>
        <w:t xml:space="preserve"> модели «Осуществление контрольно-надзорной деятельности в субъектах Российской Федерации», утвержденной</w:t>
      </w:r>
      <w:r w:rsidR="00790FF8" w:rsidRPr="00450E41">
        <w:rPr>
          <w:rFonts w:ascii="Times New Roman" w:hAnsi="Times New Roman" w:cs="Times New Roman"/>
          <w:sz w:val="28"/>
        </w:rPr>
        <w:t xml:space="preserve"> распоряжением Правительства Российской Федерации от </w:t>
      </w:r>
      <w:r w:rsidRPr="00450E41">
        <w:rPr>
          <w:rFonts w:ascii="Times New Roman" w:hAnsi="Times New Roman" w:cs="Times New Roman"/>
          <w:sz w:val="28"/>
        </w:rPr>
        <w:t>3</w:t>
      </w:r>
      <w:r w:rsidR="00790FF8" w:rsidRPr="00450E41">
        <w:rPr>
          <w:rFonts w:ascii="Times New Roman" w:hAnsi="Times New Roman" w:cs="Times New Roman"/>
          <w:sz w:val="28"/>
        </w:rPr>
        <w:t>1.0</w:t>
      </w:r>
      <w:r w:rsidRPr="00450E41">
        <w:rPr>
          <w:rFonts w:ascii="Times New Roman" w:hAnsi="Times New Roman" w:cs="Times New Roman"/>
          <w:sz w:val="28"/>
        </w:rPr>
        <w:t>1</w:t>
      </w:r>
      <w:r w:rsidR="00790FF8" w:rsidRPr="00450E41">
        <w:rPr>
          <w:rFonts w:ascii="Times New Roman" w:hAnsi="Times New Roman" w:cs="Times New Roman"/>
          <w:sz w:val="28"/>
        </w:rPr>
        <w:t>.201</w:t>
      </w:r>
      <w:r w:rsidRPr="00450E41">
        <w:rPr>
          <w:rFonts w:ascii="Times New Roman" w:hAnsi="Times New Roman" w:cs="Times New Roman"/>
          <w:sz w:val="28"/>
        </w:rPr>
        <w:t>7</w:t>
      </w:r>
      <w:r w:rsidR="00790FF8" w:rsidRPr="00450E41">
        <w:rPr>
          <w:rFonts w:ascii="Times New Roman" w:hAnsi="Times New Roman" w:cs="Times New Roman"/>
          <w:sz w:val="28"/>
        </w:rPr>
        <w:t xml:space="preserve"> </w:t>
      </w:r>
      <w:r w:rsidR="00504289" w:rsidRPr="00450E41">
        <w:rPr>
          <w:rFonts w:ascii="Times New Roman" w:hAnsi="Times New Roman" w:cs="Times New Roman"/>
          <w:sz w:val="28"/>
        </w:rPr>
        <w:t>№</w:t>
      </w:r>
      <w:r w:rsidR="00790FF8" w:rsidRPr="00450E41">
        <w:rPr>
          <w:rFonts w:ascii="Times New Roman" w:hAnsi="Times New Roman" w:cs="Times New Roman"/>
          <w:sz w:val="28"/>
        </w:rPr>
        <w:t xml:space="preserve"> </w:t>
      </w:r>
      <w:r w:rsidRPr="00450E41">
        <w:rPr>
          <w:rFonts w:ascii="Times New Roman" w:hAnsi="Times New Roman" w:cs="Times New Roman"/>
          <w:sz w:val="28"/>
        </w:rPr>
        <w:t>147</w:t>
      </w:r>
      <w:r w:rsidR="00790FF8" w:rsidRPr="00450E41">
        <w:rPr>
          <w:rFonts w:ascii="Times New Roman" w:hAnsi="Times New Roman" w:cs="Times New Roman"/>
          <w:sz w:val="28"/>
        </w:rPr>
        <w:t>-р;</w:t>
      </w:r>
    </w:p>
    <w:p w:rsidR="00790FF8" w:rsidRPr="00450E41" w:rsidRDefault="00790FF8" w:rsidP="00790FF8">
      <w:pPr>
        <w:spacing w:after="0" w:line="240" w:lineRule="auto"/>
        <w:jc w:val="both"/>
        <w:rPr>
          <w:rFonts w:ascii="Times New Roman" w:hAnsi="Times New Roman" w:cs="Times New Roman"/>
          <w:sz w:val="28"/>
        </w:rPr>
      </w:pPr>
    </w:p>
    <w:p w:rsidR="00790FF8" w:rsidRPr="00450E41" w:rsidRDefault="00790FF8" w:rsidP="00790FF8">
      <w:pPr>
        <w:spacing w:after="0" w:line="240" w:lineRule="auto"/>
        <w:jc w:val="both"/>
        <w:rPr>
          <w:rFonts w:ascii="Times New Roman" w:hAnsi="Times New Roman" w:cs="Times New Roman"/>
          <w:sz w:val="28"/>
        </w:rPr>
      </w:pPr>
      <w:r w:rsidRPr="00450E41">
        <w:rPr>
          <w:rFonts w:ascii="Times New Roman" w:hAnsi="Times New Roman" w:cs="Times New Roman"/>
          <w:sz w:val="28"/>
        </w:rPr>
        <w:t xml:space="preserve">Стандарта комплексной профилактики нарушений обязательных требований, утвержденного протоколом заседания проектного комитета по основному направлению стратегического развития </w:t>
      </w:r>
      <w:r w:rsidR="00504289" w:rsidRPr="00450E41">
        <w:rPr>
          <w:rFonts w:ascii="Times New Roman" w:hAnsi="Times New Roman" w:cs="Times New Roman"/>
          <w:sz w:val="28"/>
        </w:rPr>
        <w:t>«</w:t>
      </w:r>
      <w:r w:rsidRPr="00450E41">
        <w:rPr>
          <w:rFonts w:ascii="Times New Roman" w:hAnsi="Times New Roman" w:cs="Times New Roman"/>
          <w:sz w:val="28"/>
        </w:rPr>
        <w:t>Реформа контрольной и надзорной деятельности</w:t>
      </w:r>
      <w:r w:rsidR="00504289" w:rsidRPr="00450E41">
        <w:rPr>
          <w:rFonts w:ascii="Times New Roman" w:hAnsi="Times New Roman" w:cs="Times New Roman"/>
          <w:sz w:val="28"/>
        </w:rPr>
        <w:t>»</w:t>
      </w:r>
      <w:r w:rsidRPr="00450E41">
        <w:rPr>
          <w:rFonts w:ascii="Times New Roman" w:hAnsi="Times New Roman" w:cs="Times New Roman"/>
          <w:sz w:val="28"/>
        </w:rPr>
        <w:t xml:space="preserve"> от 12 сентября 2017 г. </w:t>
      </w:r>
      <w:r w:rsidR="00504289" w:rsidRPr="00450E41">
        <w:rPr>
          <w:rFonts w:ascii="Times New Roman" w:hAnsi="Times New Roman" w:cs="Times New Roman"/>
          <w:sz w:val="28"/>
        </w:rPr>
        <w:t>№</w:t>
      </w:r>
      <w:r w:rsidRPr="00450E41">
        <w:rPr>
          <w:rFonts w:ascii="Times New Roman" w:hAnsi="Times New Roman" w:cs="Times New Roman"/>
          <w:sz w:val="28"/>
        </w:rPr>
        <w:t xml:space="preserve"> 61(11);</w:t>
      </w:r>
    </w:p>
    <w:p w:rsidR="00790FF8" w:rsidRPr="00450E41" w:rsidRDefault="00790FF8" w:rsidP="00790FF8">
      <w:pPr>
        <w:spacing w:after="0" w:line="240" w:lineRule="auto"/>
        <w:jc w:val="both"/>
        <w:rPr>
          <w:rFonts w:ascii="Times New Roman" w:hAnsi="Times New Roman" w:cs="Times New Roman"/>
          <w:sz w:val="28"/>
        </w:rPr>
      </w:pPr>
    </w:p>
    <w:p w:rsidR="00790FF8" w:rsidRPr="00450E41" w:rsidRDefault="00790FF8" w:rsidP="00790FF8">
      <w:pPr>
        <w:spacing w:after="0" w:line="240" w:lineRule="auto"/>
        <w:jc w:val="both"/>
        <w:rPr>
          <w:rFonts w:ascii="Times New Roman" w:hAnsi="Times New Roman" w:cs="Times New Roman"/>
          <w:sz w:val="28"/>
        </w:rPr>
      </w:pPr>
      <w:proofErr w:type="gramStart"/>
      <w:r w:rsidRPr="00450E41">
        <w:rPr>
          <w:rFonts w:ascii="Times New Roman" w:hAnsi="Times New Roman" w:cs="Times New Roman"/>
          <w:sz w:val="28"/>
        </w:rPr>
        <w:t>методических</w:t>
      </w:r>
      <w:proofErr w:type="gramEnd"/>
      <w:r w:rsidRPr="00450E41">
        <w:rPr>
          <w:rFonts w:ascii="Times New Roman" w:hAnsi="Times New Roman" w:cs="Times New Roman"/>
          <w:sz w:val="28"/>
        </w:rPr>
        <w:t xml:space="preserve"> рекомендаций по обобщению и анализу правоприменительной практики контрольно-надзорной деятельности (утверждены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09.09.2016 </w:t>
      </w:r>
      <w:r w:rsidR="00504289" w:rsidRPr="00450E41">
        <w:rPr>
          <w:rFonts w:ascii="Times New Roman" w:hAnsi="Times New Roman" w:cs="Times New Roman"/>
          <w:sz w:val="28"/>
        </w:rPr>
        <w:t>№</w:t>
      </w:r>
      <w:r w:rsidRPr="00450E41">
        <w:rPr>
          <w:rFonts w:ascii="Times New Roman" w:hAnsi="Times New Roman" w:cs="Times New Roman"/>
          <w:sz w:val="28"/>
        </w:rPr>
        <w:t xml:space="preserve"> 7);</w:t>
      </w:r>
    </w:p>
    <w:p w:rsidR="00790FF8" w:rsidRPr="00450E41" w:rsidRDefault="00790FF8" w:rsidP="00790FF8">
      <w:pPr>
        <w:spacing w:after="0" w:line="240" w:lineRule="auto"/>
        <w:jc w:val="both"/>
        <w:rPr>
          <w:rFonts w:ascii="Times New Roman" w:hAnsi="Times New Roman" w:cs="Times New Roman"/>
          <w:sz w:val="28"/>
        </w:rPr>
      </w:pPr>
    </w:p>
    <w:p w:rsidR="00790FF8" w:rsidRPr="00450E41" w:rsidRDefault="00790FF8" w:rsidP="00790FF8">
      <w:pPr>
        <w:spacing w:after="0" w:line="240" w:lineRule="auto"/>
        <w:jc w:val="both"/>
        <w:rPr>
          <w:rFonts w:ascii="Times New Roman" w:hAnsi="Times New Roman" w:cs="Times New Roman"/>
          <w:sz w:val="28"/>
        </w:rPr>
      </w:pPr>
      <w:proofErr w:type="gramStart"/>
      <w:r w:rsidRPr="00450E41">
        <w:rPr>
          <w:rFonts w:ascii="Times New Roman" w:hAnsi="Times New Roman" w:cs="Times New Roman"/>
          <w:sz w:val="28"/>
        </w:rPr>
        <w:t>методических</w:t>
      </w:r>
      <w:proofErr w:type="gramEnd"/>
      <w:r w:rsidRPr="00450E41">
        <w:rPr>
          <w:rFonts w:ascii="Times New Roman" w:hAnsi="Times New Roman" w:cs="Times New Roman"/>
          <w:sz w:val="28"/>
        </w:rPr>
        <w:t xml:space="preserve"> рекомендаций по подготовке и проведению профилактических мероприятий, направленных на предупреждение нарушений обязательных требований (утверждены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20.01.2017 </w:t>
      </w:r>
      <w:r w:rsidR="00504289" w:rsidRPr="00450E41">
        <w:rPr>
          <w:rFonts w:ascii="Times New Roman" w:hAnsi="Times New Roman" w:cs="Times New Roman"/>
          <w:sz w:val="28"/>
        </w:rPr>
        <w:t>№</w:t>
      </w:r>
      <w:r w:rsidRPr="00450E41">
        <w:rPr>
          <w:rFonts w:ascii="Times New Roman" w:hAnsi="Times New Roman" w:cs="Times New Roman"/>
          <w:sz w:val="28"/>
        </w:rPr>
        <w:t xml:space="preserve"> 1);</w:t>
      </w:r>
    </w:p>
    <w:p w:rsidR="00790FF8" w:rsidRPr="00450E41" w:rsidRDefault="00790FF8" w:rsidP="00790FF8">
      <w:pPr>
        <w:spacing w:after="0" w:line="240" w:lineRule="auto"/>
        <w:jc w:val="both"/>
        <w:rPr>
          <w:rFonts w:ascii="Times New Roman" w:hAnsi="Times New Roman" w:cs="Times New Roman"/>
          <w:sz w:val="28"/>
        </w:rPr>
      </w:pPr>
    </w:p>
    <w:p w:rsidR="00790FF8" w:rsidRPr="00450E41" w:rsidRDefault="00790FF8" w:rsidP="00790FF8">
      <w:pPr>
        <w:spacing w:after="0" w:line="240" w:lineRule="auto"/>
        <w:jc w:val="both"/>
        <w:rPr>
          <w:rFonts w:ascii="Times New Roman" w:hAnsi="Times New Roman" w:cs="Times New Roman"/>
          <w:sz w:val="28"/>
        </w:rPr>
      </w:pPr>
      <w:proofErr w:type="gramStart"/>
      <w:r w:rsidRPr="00450E41">
        <w:rPr>
          <w:rFonts w:ascii="Times New Roman" w:hAnsi="Times New Roman" w:cs="Times New Roman"/>
          <w:sz w:val="28"/>
        </w:rPr>
        <w:t>методических</w:t>
      </w:r>
      <w:proofErr w:type="gramEnd"/>
      <w:r w:rsidRPr="00450E41">
        <w:rPr>
          <w:rFonts w:ascii="Times New Roman" w:hAnsi="Times New Roman" w:cs="Times New Roman"/>
          <w:sz w:val="28"/>
        </w:rPr>
        <w:t xml:space="preserve"> рекомендаций по организации и проведению публичных обсуждений результатов правоприменительной практики, руководств по соблюдению обязательных требований органа государственного контроля (надзора) (утверждены проектным комитетом по основному направлению стратегического развития </w:t>
      </w:r>
      <w:r w:rsidR="00504289" w:rsidRPr="00450E41">
        <w:rPr>
          <w:rFonts w:ascii="Times New Roman" w:hAnsi="Times New Roman" w:cs="Times New Roman"/>
          <w:sz w:val="28"/>
        </w:rPr>
        <w:t>«</w:t>
      </w:r>
      <w:r w:rsidRPr="00450E41">
        <w:rPr>
          <w:rFonts w:ascii="Times New Roman" w:hAnsi="Times New Roman" w:cs="Times New Roman"/>
          <w:sz w:val="28"/>
        </w:rPr>
        <w:t>Реформа контр</w:t>
      </w:r>
      <w:r w:rsidR="00504289" w:rsidRPr="00450E41">
        <w:rPr>
          <w:rFonts w:ascii="Times New Roman" w:hAnsi="Times New Roman" w:cs="Times New Roman"/>
          <w:sz w:val="28"/>
        </w:rPr>
        <w:t>ольной и надзорной деятельности»</w:t>
      </w:r>
      <w:r w:rsidRPr="00450E41">
        <w:rPr>
          <w:rFonts w:ascii="Times New Roman" w:hAnsi="Times New Roman" w:cs="Times New Roman"/>
          <w:sz w:val="28"/>
        </w:rPr>
        <w:t xml:space="preserve">, протокол от 21.02.2017 </w:t>
      </w:r>
      <w:r w:rsidR="00504289" w:rsidRPr="00450E41">
        <w:rPr>
          <w:rFonts w:ascii="Times New Roman" w:hAnsi="Times New Roman" w:cs="Times New Roman"/>
          <w:sz w:val="28"/>
        </w:rPr>
        <w:t>№</w:t>
      </w:r>
      <w:r w:rsidRPr="00450E41">
        <w:rPr>
          <w:rFonts w:ascii="Times New Roman" w:hAnsi="Times New Roman" w:cs="Times New Roman"/>
          <w:sz w:val="28"/>
        </w:rPr>
        <w:t xml:space="preserve"> 13(2));</w:t>
      </w:r>
    </w:p>
    <w:p w:rsidR="00790FF8" w:rsidRPr="00450E41" w:rsidRDefault="00790FF8" w:rsidP="00790FF8">
      <w:pPr>
        <w:spacing w:after="0" w:line="240" w:lineRule="auto"/>
        <w:jc w:val="both"/>
        <w:rPr>
          <w:rFonts w:ascii="Times New Roman" w:hAnsi="Times New Roman" w:cs="Times New Roman"/>
          <w:sz w:val="28"/>
        </w:rPr>
      </w:pPr>
    </w:p>
    <w:p w:rsidR="00504289" w:rsidRPr="00450E41" w:rsidRDefault="00504289" w:rsidP="00504289">
      <w:pPr>
        <w:pStyle w:val="s1"/>
        <w:shd w:val="clear" w:color="auto" w:fill="FFFFFF"/>
        <w:jc w:val="both"/>
        <w:rPr>
          <w:b/>
          <w:sz w:val="28"/>
          <w:szCs w:val="28"/>
        </w:rPr>
      </w:pPr>
      <w:r w:rsidRPr="00450E41">
        <w:rPr>
          <w:b/>
          <w:sz w:val="28"/>
          <w:szCs w:val="28"/>
        </w:rPr>
        <w:t>Целями обобщения и анализа правоприменительной практики являются:</w:t>
      </w:r>
    </w:p>
    <w:p w:rsidR="00504289" w:rsidRPr="00450E41" w:rsidRDefault="00504289" w:rsidP="00504289">
      <w:pPr>
        <w:pStyle w:val="s1"/>
        <w:shd w:val="clear" w:color="auto" w:fill="FFFFFF"/>
        <w:jc w:val="both"/>
        <w:rPr>
          <w:sz w:val="28"/>
          <w:szCs w:val="28"/>
        </w:rPr>
      </w:pPr>
      <w:proofErr w:type="gramStart"/>
      <w:r w:rsidRPr="00450E41">
        <w:rPr>
          <w:sz w:val="28"/>
          <w:szCs w:val="28"/>
        </w:rPr>
        <w:t>обеспечение</w:t>
      </w:r>
      <w:proofErr w:type="gramEnd"/>
      <w:r w:rsidRPr="00450E41">
        <w:rPr>
          <w:sz w:val="28"/>
          <w:szCs w:val="28"/>
        </w:rPr>
        <w:t xml:space="preserve"> единства практики применения </w:t>
      </w:r>
      <w:r w:rsidR="00E56641" w:rsidRPr="00450E41">
        <w:rPr>
          <w:sz w:val="28"/>
          <w:szCs w:val="28"/>
        </w:rPr>
        <w:t>Службой</w:t>
      </w:r>
      <w:r w:rsidRPr="00450E41">
        <w:rPr>
          <w:sz w:val="28"/>
          <w:szCs w:val="28"/>
        </w:rPr>
        <w:t xml:space="preserve"> федеральных законов и нормативных правовых актов Российской Федерации,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
    <w:p w:rsidR="00504289" w:rsidRPr="00450E41" w:rsidRDefault="00504289" w:rsidP="00504289">
      <w:pPr>
        <w:pStyle w:val="s1"/>
        <w:shd w:val="clear" w:color="auto" w:fill="FFFFFF"/>
        <w:jc w:val="both"/>
        <w:rPr>
          <w:sz w:val="28"/>
          <w:szCs w:val="28"/>
        </w:rPr>
      </w:pPr>
      <w:proofErr w:type="gramStart"/>
      <w:r w:rsidRPr="00450E41">
        <w:rPr>
          <w:sz w:val="28"/>
          <w:szCs w:val="28"/>
        </w:rPr>
        <w:t>обеспечение</w:t>
      </w:r>
      <w:proofErr w:type="gramEnd"/>
      <w:r w:rsidRPr="00450E41">
        <w:rPr>
          <w:sz w:val="28"/>
          <w:szCs w:val="28"/>
        </w:rPr>
        <w:t xml:space="preserve"> доступности сведений о правоприменительной практике </w:t>
      </w:r>
      <w:r w:rsidR="00E56641" w:rsidRPr="00450E41">
        <w:rPr>
          <w:sz w:val="28"/>
          <w:szCs w:val="28"/>
        </w:rPr>
        <w:t xml:space="preserve">Службы </w:t>
      </w:r>
      <w:r w:rsidRPr="00450E41">
        <w:rPr>
          <w:sz w:val="28"/>
          <w:szCs w:val="28"/>
        </w:rPr>
        <w:t>путем их публикации для сведения подконтрольных субъектов;</w:t>
      </w:r>
    </w:p>
    <w:p w:rsidR="00504289" w:rsidRPr="00450E41" w:rsidRDefault="00504289" w:rsidP="00504289">
      <w:pPr>
        <w:pStyle w:val="s1"/>
        <w:shd w:val="clear" w:color="auto" w:fill="FFFFFF"/>
        <w:jc w:val="both"/>
        <w:rPr>
          <w:sz w:val="28"/>
          <w:szCs w:val="28"/>
        </w:rPr>
      </w:pPr>
      <w:proofErr w:type="gramStart"/>
      <w:r w:rsidRPr="00450E41">
        <w:rPr>
          <w:sz w:val="28"/>
          <w:szCs w:val="28"/>
        </w:rPr>
        <w:t>совершенствование</w:t>
      </w:r>
      <w:proofErr w:type="gramEnd"/>
      <w:r w:rsidRPr="00450E41">
        <w:rPr>
          <w:sz w:val="28"/>
          <w:szCs w:val="28"/>
        </w:rPr>
        <w:t xml:space="preserve"> нормативных правовых актов для устранения устаревших, дублирующих и избыточных обязательных требований, и контрольно-надзорных функций;</w:t>
      </w:r>
    </w:p>
    <w:p w:rsidR="00504289" w:rsidRPr="00450E41" w:rsidRDefault="00504289" w:rsidP="00504289">
      <w:pPr>
        <w:pStyle w:val="s1"/>
        <w:shd w:val="clear" w:color="auto" w:fill="FFFFFF"/>
        <w:jc w:val="both"/>
        <w:rPr>
          <w:sz w:val="28"/>
          <w:szCs w:val="28"/>
        </w:rPr>
      </w:pPr>
      <w:proofErr w:type="gramStart"/>
      <w:r w:rsidRPr="00450E41">
        <w:rPr>
          <w:sz w:val="28"/>
          <w:szCs w:val="28"/>
        </w:rPr>
        <w:t>повышение</w:t>
      </w:r>
      <w:proofErr w:type="gramEnd"/>
      <w:r w:rsidRPr="00450E41">
        <w:rPr>
          <w:sz w:val="28"/>
          <w:szCs w:val="28"/>
        </w:rPr>
        <w:t xml:space="preserve"> результативности и эффективности контрольно-надзорной деятельности;</w:t>
      </w:r>
    </w:p>
    <w:p w:rsidR="00504289" w:rsidRPr="00450E41" w:rsidRDefault="00504289" w:rsidP="00504289">
      <w:pPr>
        <w:pStyle w:val="s1"/>
        <w:shd w:val="clear" w:color="auto" w:fill="FFFFFF"/>
        <w:jc w:val="both"/>
        <w:rPr>
          <w:sz w:val="28"/>
          <w:szCs w:val="28"/>
        </w:rPr>
      </w:pPr>
      <w:proofErr w:type="gramStart"/>
      <w:r w:rsidRPr="00450E41">
        <w:rPr>
          <w:sz w:val="28"/>
          <w:szCs w:val="28"/>
        </w:rPr>
        <w:t>выработка</w:t>
      </w:r>
      <w:proofErr w:type="gramEnd"/>
      <w:r w:rsidRPr="00450E41">
        <w:rPr>
          <w:sz w:val="28"/>
          <w:szCs w:val="28"/>
        </w:rPr>
        <w:t xml:space="preserve"> путей по минимизации причинения вреда охраняемым законом ценностям при оптимальном использовании материальных, финансовых и кадровых ресурсов </w:t>
      </w:r>
      <w:r w:rsidR="00E56641" w:rsidRPr="00450E41">
        <w:rPr>
          <w:sz w:val="28"/>
          <w:szCs w:val="28"/>
        </w:rPr>
        <w:t>Службы</w:t>
      </w:r>
      <w:r w:rsidRPr="00450E41">
        <w:rPr>
          <w:sz w:val="28"/>
          <w:szCs w:val="28"/>
        </w:rPr>
        <w:t xml:space="preserve">, позволяющих соблюдать периодичность плановых и внеплановых проверок объектов </w:t>
      </w:r>
      <w:r w:rsidR="00E56641" w:rsidRPr="00450E41">
        <w:rPr>
          <w:sz w:val="28"/>
          <w:szCs w:val="28"/>
        </w:rPr>
        <w:t xml:space="preserve">регионального </w:t>
      </w:r>
      <w:r w:rsidRPr="00450E41">
        <w:rPr>
          <w:sz w:val="28"/>
          <w:szCs w:val="28"/>
        </w:rPr>
        <w:t>государственного</w:t>
      </w:r>
      <w:r w:rsidR="00E56641" w:rsidRPr="00450E41">
        <w:rPr>
          <w:sz w:val="28"/>
          <w:szCs w:val="28"/>
        </w:rPr>
        <w:t xml:space="preserve"> жилищного</w:t>
      </w:r>
      <w:r w:rsidRPr="00450E41">
        <w:rPr>
          <w:sz w:val="28"/>
          <w:szCs w:val="28"/>
        </w:rPr>
        <w:t xml:space="preserve"> надзора</w:t>
      </w:r>
      <w:r w:rsidR="00451699">
        <w:rPr>
          <w:sz w:val="28"/>
          <w:szCs w:val="28"/>
        </w:rPr>
        <w:t xml:space="preserve"> и лицензионного контроля</w:t>
      </w:r>
      <w:r w:rsidRPr="00450E41">
        <w:rPr>
          <w:sz w:val="28"/>
          <w:szCs w:val="28"/>
        </w:rPr>
        <w:t>.</w:t>
      </w:r>
    </w:p>
    <w:p w:rsidR="00504289" w:rsidRPr="00450E41" w:rsidRDefault="00504289" w:rsidP="00504289">
      <w:pPr>
        <w:pStyle w:val="s1"/>
        <w:shd w:val="clear" w:color="auto" w:fill="FFFFFF"/>
        <w:jc w:val="both"/>
        <w:rPr>
          <w:b/>
          <w:sz w:val="28"/>
          <w:szCs w:val="28"/>
        </w:rPr>
      </w:pPr>
      <w:r w:rsidRPr="00450E41">
        <w:rPr>
          <w:b/>
          <w:sz w:val="28"/>
          <w:szCs w:val="28"/>
        </w:rPr>
        <w:t>Задачами обобщения и анализа правоприменительной практики являются:</w:t>
      </w:r>
    </w:p>
    <w:p w:rsidR="00504289" w:rsidRPr="00450E41" w:rsidRDefault="00504289" w:rsidP="00504289">
      <w:pPr>
        <w:pStyle w:val="s1"/>
        <w:shd w:val="clear" w:color="auto" w:fill="FFFFFF"/>
        <w:jc w:val="both"/>
        <w:rPr>
          <w:sz w:val="28"/>
          <w:szCs w:val="28"/>
        </w:rPr>
      </w:pPr>
      <w:proofErr w:type="gramStart"/>
      <w:r w:rsidRPr="00450E41">
        <w:rPr>
          <w:sz w:val="28"/>
          <w:szCs w:val="28"/>
        </w:rPr>
        <w:t>выявление</w:t>
      </w:r>
      <w:proofErr w:type="gramEnd"/>
      <w:r w:rsidRPr="00450E41">
        <w:rPr>
          <w:sz w:val="28"/>
          <w:szCs w:val="28"/>
        </w:rPr>
        <w:t xml:space="preserve"> проблемных вопросов применения </w:t>
      </w:r>
      <w:r w:rsidR="00E56641" w:rsidRPr="00450E41">
        <w:rPr>
          <w:sz w:val="28"/>
          <w:szCs w:val="28"/>
        </w:rPr>
        <w:t>Службой</w:t>
      </w:r>
      <w:r w:rsidRPr="00450E41">
        <w:rPr>
          <w:sz w:val="28"/>
          <w:szCs w:val="28"/>
        </w:rPr>
        <w:t xml:space="preserve"> обязательных требований;</w:t>
      </w:r>
    </w:p>
    <w:p w:rsidR="00504289" w:rsidRPr="00450E41" w:rsidRDefault="00504289" w:rsidP="00504289">
      <w:pPr>
        <w:pStyle w:val="s1"/>
        <w:shd w:val="clear" w:color="auto" w:fill="FFFFFF"/>
        <w:jc w:val="both"/>
        <w:rPr>
          <w:sz w:val="28"/>
          <w:szCs w:val="28"/>
        </w:rPr>
      </w:pPr>
      <w:proofErr w:type="gramStart"/>
      <w:r w:rsidRPr="00450E41">
        <w:rPr>
          <w:sz w:val="28"/>
          <w:szCs w:val="28"/>
        </w:rPr>
        <w:t>выработка</w:t>
      </w:r>
      <w:proofErr w:type="gramEnd"/>
      <w:r w:rsidRPr="00450E41">
        <w:rPr>
          <w:sz w:val="28"/>
          <w:szCs w:val="28"/>
        </w:rPr>
        <w:t xml:space="preserve"> оптимальных решений проблемных вопросов правоприменительной практики с привлечением заинтересованных лиц и их реализация;</w:t>
      </w:r>
    </w:p>
    <w:p w:rsidR="00504289" w:rsidRPr="00450E41" w:rsidRDefault="00504289" w:rsidP="00504289">
      <w:pPr>
        <w:pStyle w:val="s1"/>
        <w:shd w:val="clear" w:color="auto" w:fill="FFFFFF"/>
        <w:jc w:val="both"/>
        <w:rPr>
          <w:sz w:val="28"/>
          <w:szCs w:val="28"/>
        </w:rPr>
      </w:pPr>
      <w:proofErr w:type="gramStart"/>
      <w:r w:rsidRPr="00450E41">
        <w:rPr>
          <w:sz w:val="28"/>
          <w:szCs w:val="28"/>
        </w:rPr>
        <w:t>выявление</w:t>
      </w:r>
      <w:proofErr w:type="gramEnd"/>
      <w:r w:rsidRPr="00450E41">
        <w:rPr>
          <w:sz w:val="28"/>
          <w:szCs w:val="28"/>
        </w:rPr>
        <w:t xml:space="preserve"> устаревших, дублирующих и избыточных обязательных требований, подготовка и внесение предложений по их устранению;</w:t>
      </w:r>
    </w:p>
    <w:p w:rsidR="00504289" w:rsidRPr="00450E41" w:rsidRDefault="00504289" w:rsidP="00504289">
      <w:pPr>
        <w:pStyle w:val="s1"/>
        <w:shd w:val="clear" w:color="auto" w:fill="FFFFFF"/>
        <w:jc w:val="both"/>
        <w:rPr>
          <w:sz w:val="28"/>
          <w:szCs w:val="28"/>
        </w:rPr>
      </w:pPr>
      <w:proofErr w:type="gramStart"/>
      <w:r w:rsidRPr="00450E41">
        <w:rPr>
          <w:sz w:val="28"/>
          <w:szCs w:val="28"/>
        </w:rPr>
        <w:t>выявление</w:t>
      </w:r>
      <w:proofErr w:type="gramEnd"/>
      <w:r w:rsidRPr="00450E41">
        <w:rPr>
          <w:sz w:val="28"/>
          <w:szCs w:val="28"/>
        </w:rPr>
        <w:t xml:space="preserve"> избыточных контрольно-надзорных функций, подготовка и внесение предложений по их устранению;</w:t>
      </w:r>
    </w:p>
    <w:p w:rsidR="00504289" w:rsidRPr="00450E41" w:rsidRDefault="00504289" w:rsidP="00504289">
      <w:pPr>
        <w:pStyle w:val="s1"/>
        <w:shd w:val="clear" w:color="auto" w:fill="FFFFFF"/>
        <w:jc w:val="both"/>
        <w:rPr>
          <w:sz w:val="28"/>
          <w:szCs w:val="28"/>
        </w:rPr>
      </w:pPr>
      <w:proofErr w:type="gramStart"/>
      <w:r w:rsidRPr="00450E41">
        <w:rPr>
          <w:sz w:val="28"/>
          <w:szCs w:val="28"/>
        </w:rPr>
        <w:t>подготовка</w:t>
      </w:r>
      <w:proofErr w:type="gramEnd"/>
      <w:r w:rsidRPr="00450E41">
        <w:rPr>
          <w:sz w:val="28"/>
          <w:szCs w:val="28"/>
        </w:rPr>
        <w:t xml:space="preserve"> предложений по совершенствованию законодательства;</w:t>
      </w:r>
    </w:p>
    <w:p w:rsidR="00504289" w:rsidRPr="00450E41" w:rsidRDefault="00504289" w:rsidP="00504289">
      <w:pPr>
        <w:pStyle w:val="s1"/>
        <w:shd w:val="clear" w:color="auto" w:fill="FFFFFF"/>
        <w:jc w:val="both"/>
        <w:rPr>
          <w:sz w:val="28"/>
          <w:szCs w:val="28"/>
        </w:rPr>
      </w:pPr>
      <w:proofErr w:type="gramStart"/>
      <w:r w:rsidRPr="00450E41">
        <w:rPr>
          <w:sz w:val="28"/>
          <w:szCs w:val="28"/>
        </w:rPr>
        <w:t>выявление</w:t>
      </w:r>
      <w:proofErr w:type="gramEnd"/>
      <w:r w:rsidRPr="00450E41">
        <w:rPr>
          <w:sz w:val="28"/>
          <w:szCs w:val="28"/>
        </w:rPr>
        <w:t xml:space="preserve"> типичных нарушений обязательных требований и подготовка предложений по реализации профилактических мероприятий для их предупреждения;</w:t>
      </w:r>
    </w:p>
    <w:p w:rsidR="00504289" w:rsidRPr="00450E41" w:rsidRDefault="00504289" w:rsidP="00504289">
      <w:pPr>
        <w:pStyle w:val="s1"/>
        <w:shd w:val="clear" w:color="auto" w:fill="FFFFFF"/>
        <w:jc w:val="both"/>
        <w:rPr>
          <w:sz w:val="28"/>
          <w:szCs w:val="28"/>
        </w:rPr>
      </w:pPr>
      <w:proofErr w:type="gramStart"/>
      <w:r w:rsidRPr="00450E41">
        <w:rPr>
          <w:sz w:val="28"/>
          <w:szCs w:val="28"/>
        </w:rPr>
        <w:lastRenderedPageBreak/>
        <w:t>выработка</w:t>
      </w:r>
      <w:proofErr w:type="gramEnd"/>
      <w:r w:rsidRPr="00450E41">
        <w:rPr>
          <w:sz w:val="28"/>
          <w:szCs w:val="28"/>
        </w:rPr>
        <w:t xml:space="preserve"> рекомендаций в отношении мер, которые должны применяться </w:t>
      </w:r>
      <w:r w:rsidR="00E56641" w:rsidRPr="00450E41">
        <w:rPr>
          <w:sz w:val="28"/>
          <w:szCs w:val="28"/>
        </w:rPr>
        <w:t>Службой</w:t>
      </w:r>
      <w:r w:rsidRPr="00450E41">
        <w:rPr>
          <w:sz w:val="28"/>
          <w:szCs w:val="28"/>
        </w:rPr>
        <w:t xml:space="preserve"> в целях недопущения типичных нарушений обязательных требований;</w:t>
      </w:r>
    </w:p>
    <w:p w:rsidR="00504289" w:rsidRPr="00450E41" w:rsidRDefault="00504289" w:rsidP="00504289">
      <w:pPr>
        <w:pStyle w:val="s1"/>
        <w:shd w:val="clear" w:color="auto" w:fill="FFFFFF"/>
        <w:jc w:val="both"/>
        <w:rPr>
          <w:b/>
          <w:sz w:val="28"/>
          <w:szCs w:val="28"/>
        </w:rPr>
      </w:pPr>
      <w:r w:rsidRPr="00450E41">
        <w:rPr>
          <w:b/>
          <w:sz w:val="28"/>
          <w:szCs w:val="28"/>
        </w:rPr>
        <w:t>В качестве источников формирования Докладов использованы:</w:t>
      </w:r>
    </w:p>
    <w:p w:rsidR="00504289" w:rsidRPr="00450E41" w:rsidRDefault="00504289" w:rsidP="00504289">
      <w:pPr>
        <w:pStyle w:val="s1"/>
        <w:shd w:val="clear" w:color="auto" w:fill="FFFFFF"/>
        <w:jc w:val="both"/>
        <w:rPr>
          <w:sz w:val="28"/>
          <w:szCs w:val="28"/>
        </w:rPr>
      </w:pPr>
      <w:proofErr w:type="gramStart"/>
      <w:r w:rsidRPr="00450E41">
        <w:rPr>
          <w:sz w:val="28"/>
          <w:szCs w:val="28"/>
        </w:rPr>
        <w:t>результаты</w:t>
      </w:r>
      <w:proofErr w:type="gramEnd"/>
      <w:r w:rsidRPr="00450E41">
        <w:rPr>
          <w:sz w:val="28"/>
          <w:szCs w:val="28"/>
        </w:rPr>
        <w:t xml:space="preserve"> проверок и иных мероприятий по контролю, в том числе осуществляемых без взаимодействия с юридическими лицами и индивидуальными предпринимателями;</w:t>
      </w:r>
    </w:p>
    <w:p w:rsidR="00504289" w:rsidRPr="00450E41" w:rsidRDefault="00504289" w:rsidP="00504289">
      <w:pPr>
        <w:pStyle w:val="s1"/>
        <w:shd w:val="clear" w:color="auto" w:fill="FFFFFF"/>
        <w:jc w:val="both"/>
        <w:rPr>
          <w:sz w:val="28"/>
          <w:szCs w:val="28"/>
        </w:rPr>
      </w:pPr>
      <w:proofErr w:type="gramStart"/>
      <w:r w:rsidRPr="00450E41">
        <w:rPr>
          <w:sz w:val="28"/>
          <w:szCs w:val="28"/>
        </w:rPr>
        <w:t>результаты</w:t>
      </w:r>
      <w:proofErr w:type="gramEnd"/>
      <w:r w:rsidRPr="00450E41">
        <w:rPr>
          <w:sz w:val="28"/>
          <w:szCs w:val="28"/>
        </w:rPr>
        <w:t xml:space="preserve"> обжалований действий и решений должностных лиц </w:t>
      </w:r>
      <w:r w:rsidR="00E56641" w:rsidRPr="00450E41">
        <w:rPr>
          <w:sz w:val="28"/>
          <w:szCs w:val="28"/>
        </w:rPr>
        <w:t xml:space="preserve">Службы </w:t>
      </w:r>
      <w:r w:rsidRPr="00450E41">
        <w:rPr>
          <w:sz w:val="28"/>
          <w:szCs w:val="28"/>
        </w:rPr>
        <w:t>в административном или судебном порядке и иные материалы административной практики;</w:t>
      </w:r>
    </w:p>
    <w:p w:rsidR="00504289" w:rsidRPr="00450E41" w:rsidRDefault="00504289" w:rsidP="00504289">
      <w:pPr>
        <w:pStyle w:val="s1"/>
        <w:shd w:val="clear" w:color="auto" w:fill="FFFFFF"/>
        <w:jc w:val="both"/>
        <w:rPr>
          <w:sz w:val="28"/>
          <w:szCs w:val="28"/>
        </w:rPr>
      </w:pPr>
      <w:proofErr w:type="gramStart"/>
      <w:r w:rsidRPr="00450E41">
        <w:rPr>
          <w:sz w:val="28"/>
          <w:szCs w:val="28"/>
        </w:rPr>
        <w:t>результаты</w:t>
      </w:r>
      <w:proofErr w:type="gramEnd"/>
      <w:r w:rsidRPr="00450E41">
        <w:rPr>
          <w:sz w:val="28"/>
          <w:szCs w:val="28"/>
        </w:rPr>
        <w:t xml:space="preserve"> применения мер прокурорского реагирования по вопросам надзорной деятельности;</w:t>
      </w:r>
    </w:p>
    <w:p w:rsidR="00504289" w:rsidRPr="00450E41" w:rsidRDefault="00504289" w:rsidP="00504289">
      <w:pPr>
        <w:pStyle w:val="s1"/>
        <w:shd w:val="clear" w:color="auto" w:fill="FFFFFF"/>
        <w:jc w:val="both"/>
        <w:rPr>
          <w:sz w:val="28"/>
          <w:szCs w:val="28"/>
        </w:rPr>
      </w:pPr>
      <w:proofErr w:type="gramStart"/>
      <w:r w:rsidRPr="00450E41">
        <w:rPr>
          <w:sz w:val="28"/>
          <w:szCs w:val="28"/>
        </w:rPr>
        <w:t>результаты</w:t>
      </w:r>
      <w:proofErr w:type="gramEnd"/>
      <w:r w:rsidRPr="00450E41">
        <w:rPr>
          <w:sz w:val="28"/>
          <w:szCs w:val="28"/>
        </w:rPr>
        <w:t xml:space="preserve"> рассмотрения заявлений и обращений граждан;</w:t>
      </w:r>
    </w:p>
    <w:p w:rsidR="00504289" w:rsidRDefault="00504289" w:rsidP="00504289">
      <w:pPr>
        <w:pStyle w:val="s1"/>
        <w:shd w:val="clear" w:color="auto" w:fill="FFFFFF"/>
        <w:jc w:val="both"/>
        <w:rPr>
          <w:sz w:val="28"/>
          <w:szCs w:val="28"/>
        </w:rPr>
      </w:pPr>
      <w:proofErr w:type="gramStart"/>
      <w:r w:rsidRPr="00450E41">
        <w:rPr>
          <w:sz w:val="28"/>
          <w:szCs w:val="28"/>
        </w:rPr>
        <w:t>разъяснения</w:t>
      </w:r>
      <w:proofErr w:type="gramEnd"/>
      <w:r w:rsidRPr="00450E41">
        <w:rPr>
          <w:sz w:val="28"/>
          <w:szCs w:val="28"/>
        </w:rPr>
        <w:t xml:space="preserve">, полученные </w:t>
      </w:r>
      <w:r w:rsidR="00E56641" w:rsidRPr="00450E41">
        <w:rPr>
          <w:sz w:val="28"/>
          <w:szCs w:val="28"/>
        </w:rPr>
        <w:t>Службой</w:t>
      </w:r>
      <w:r w:rsidRPr="00450E41">
        <w:rPr>
          <w:sz w:val="28"/>
          <w:szCs w:val="28"/>
        </w:rPr>
        <w:t xml:space="preserve"> от органов прокуратуры, суда, иных государственных органов по вопросам, связанным с осуществлением надзорной деятельности.</w:t>
      </w:r>
    </w:p>
    <w:p w:rsidR="00BA026F" w:rsidRDefault="005F117D" w:rsidP="005F117D">
      <w:pPr>
        <w:pStyle w:val="s1"/>
        <w:shd w:val="clear" w:color="auto" w:fill="FFFFFF"/>
        <w:jc w:val="center"/>
        <w:rPr>
          <w:b/>
          <w:sz w:val="28"/>
          <w:szCs w:val="28"/>
        </w:rPr>
      </w:pPr>
      <w:r w:rsidRPr="005F117D">
        <w:rPr>
          <w:b/>
          <w:sz w:val="28"/>
          <w:szCs w:val="28"/>
        </w:rPr>
        <w:t>ДОКЛАД ПО ПРАВОПРИМЕНИТЕЛЬНОЙ ПРАКТИКЕ</w:t>
      </w:r>
    </w:p>
    <w:p w:rsidR="005E13B8" w:rsidRPr="005E13B8" w:rsidRDefault="005E13B8" w:rsidP="00D3777D">
      <w:pPr>
        <w:pStyle w:val="s1"/>
        <w:shd w:val="clear" w:color="auto" w:fill="FFFFFF"/>
        <w:spacing w:before="0" w:beforeAutospacing="0" w:after="0" w:afterAutospacing="0" w:line="276" w:lineRule="auto"/>
        <w:ind w:firstLine="708"/>
        <w:jc w:val="both"/>
        <w:rPr>
          <w:sz w:val="28"/>
          <w:szCs w:val="28"/>
        </w:rPr>
      </w:pPr>
      <w:r>
        <w:rPr>
          <w:sz w:val="28"/>
          <w:szCs w:val="28"/>
        </w:rPr>
        <w:t xml:space="preserve">Сегодня наша с Вами встреча организована в целях реализации </w:t>
      </w:r>
      <w:r w:rsidRPr="005E13B8">
        <w:rPr>
          <w:sz w:val="28"/>
          <w:szCs w:val="28"/>
        </w:rPr>
        <w:t>целевой модели «Осуществление контрольно-надзорной деятельности в субъектах Российской Федерации», утвержденной распоряжением Правительства Российской Федерации от 31.01.2017 № 147-р</w:t>
      </w:r>
      <w:r>
        <w:rPr>
          <w:sz w:val="28"/>
          <w:szCs w:val="28"/>
        </w:rPr>
        <w:t xml:space="preserve">. </w:t>
      </w:r>
      <w:r w:rsidR="00451699">
        <w:rPr>
          <w:sz w:val="28"/>
          <w:szCs w:val="28"/>
        </w:rPr>
        <w:t>Такие встречи должны быть ежеквартальными, но эпидемиологическая обстановка в стране внесла свои коррективы. В 2020 году мы проводили публичные слушанья в заочной форме по средствам запроса у вас заполнения анкет. Сегодня мы</w:t>
      </w:r>
      <w:r>
        <w:rPr>
          <w:sz w:val="28"/>
          <w:szCs w:val="28"/>
        </w:rPr>
        <w:t xml:space="preserve"> до Вас </w:t>
      </w:r>
      <w:r w:rsidR="00451699">
        <w:rPr>
          <w:sz w:val="28"/>
          <w:szCs w:val="28"/>
        </w:rPr>
        <w:t xml:space="preserve">доведем информацию о </w:t>
      </w:r>
      <w:r w:rsidRPr="005E13B8">
        <w:rPr>
          <w:sz w:val="28"/>
          <w:szCs w:val="28"/>
        </w:rPr>
        <w:t>результат</w:t>
      </w:r>
      <w:r w:rsidR="00451699">
        <w:rPr>
          <w:sz w:val="28"/>
          <w:szCs w:val="28"/>
        </w:rPr>
        <w:t>ах</w:t>
      </w:r>
      <w:r w:rsidRPr="005E13B8">
        <w:rPr>
          <w:sz w:val="28"/>
          <w:szCs w:val="28"/>
        </w:rPr>
        <w:t xml:space="preserve"> обобщения правоприменительной практики Службы </w:t>
      </w:r>
      <w:r>
        <w:rPr>
          <w:sz w:val="28"/>
          <w:szCs w:val="28"/>
        </w:rPr>
        <w:t>и</w:t>
      </w:r>
      <w:r w:rsidRPr="005E13B8">
        <w:rPr>
          <w:sz w:val="28"/>
          <w:szCs w:val="28"/>
        </w:rPr>
        <w:t xml:space="preserve"> руководств</w:t>
      </w:r>
      <w:r>
        <w:rPr>
          <w:sz w:val="28"/>
          <w:szCs w:val="28"/>
        </w:rPr>
        <w:t>а</w:t>
      </w:r>
      <w:r w:rsidRPr="005E13B8">
        <w:rPr>
          <w:sz w:val="28"/>
          <w:szCs w:val="28"/>
        </w:rPr>
        <w:t xml:space="preserve"> по соблюдению обязательных </w:t>
      </w:r>
      <w:r w:rsidR="00451699">
        <w:rPr>
          <w:sz w:val="28"/>
          <w:szCs w:val="28"/>
        </w:rPr>
        <w:t>за первое полугодие 2021 года</w:t>
      </w:r>
      <w:r>
        <w:rPr>
          <w:sz w:val="28"/>
          <w:szCs w:val="28"/>
        </w:rPr>
        <w:t xml:space="preserve">. </w:t>
      </w:r>
    </w:p>
    <w:p w:rsidR="000C5B07" w:rsidRDefault="000C5B07" w:rsidP="000C5B07">
      <w:pPr>
        <w:pStyle w:val="s1"/>
        <w:shd w:val="clear" w:color="auto" w:fill="FFFFFF"/>
        <w:spacing w:before="0" w:beforeAutospacing="0" w:after="0" w:afterAutospacing="0" w:line="300" w:lineRule="auto"/>
        <w:ind w:firstLine="709"/>
        <w:jc w:val="both"/>
        <w:rPr>
          <w:sz w:val="28"/>
          <w:szCs w:val="28"/>
        </w:rPr>
      </w:pPr>
      <w:r>
        <w:rPr>
          <w:sz w:val="28"/>
          <w:szCs w:val="28"/>
        </w:rPr>
        <w:t xml:space="preserve">Как я не однократно говорила, </w:t>
      </w:r>
      <w:r w:rsidRPr="005E13B8">
        <w:rPr>
          <w:sz w:val="28"/>
          <w:szCs w:val="28"/>
        </w:rPr>
        <w:t xml:space="preserve">деятельность Службы направлена исключительно на защиту прав граждан в сфере </w:t>
      </w:r>
      <w:r>
        <w:rPr>
          <w:sz w:val="28"/>
          <w:szCs w:val="28"/>
        </w:rPr>
        <w:t>жилищно-коммунального хозяйства.</w:t>
      </w:r>
      <w:r w:rsidRPr="005E13B8">
        <w:rPr>
          <w:sz w:val="28"/>
          <w:szCs w:val="28"/>
        </w:rPr>
        <w:t xml:space="preserve"> </w:t>
      </w:r>
      <w:r w:rsidRPr="00450E41">
        <w:rPr>
          <w:sz w:val="28"/>
          <w:szCs w:val="28"/>
        </w:rPr>
        <w:t xml:space="preserve">Основным инструментом при реализации полномочий </w:t>
      </w:r>
      <w:r>
        <w:rPr>
          <w:sz w:val="28"/>
          <w:szCs w:val="28"/>
        </w:rPr>
        <w:t>Службы</w:t>
      </w:r>
      <w:r w:rsidRPr="00450E41">
        <w:rPr>
          <w:sz w:val="28"/>
          <w:szCs w:val="28"/>
        </w:rPr>
        <w:t xml:space="preserve"> является проведение контрольно-надзорных мероприятий на основании поступающих обращений.</w:t>
      </w:r>
      <w:r w:rsidRPr="004D2603">
        <w:rPr>
          <w:sz w:val="28"/>
          <w:szCs w:val="28"/>
        </w:rPr>
        <w:t xml:space="preserve"> </w:t>
      </w:r>
    </w:p>
    <w:p w:rsidR="00EE21A2" w:rsidRDefault="00EE21A2" w:rsidP="00EE21A2">
      <w:pPr>
        <w:pStyle w:val="s1"/>
        <w:shd w:val="clear" w:color="auto" w:fill="FFFFFF"/>
        <w:spacing w:before="0" w:beforeAutospacing="0" w:after="0" w:afterAutospacing="0" w:line="276" w:lineRule="auto"/>
        <w:ind w:firstLine="709"/>
        <w:jc w:val="both"/>
        <w:rPr>
          <w:sz w:val="28"/>
          <w:szCs w:val="28"/>
        </w:rPr>
      </w:pPr>
      <w:r w:rsidRPr="00450E41">
        <w:rPr>
          <w:sz w:val="28"/>
          <w:szCs w:val="28"/>
        </w:rPr>
        <w:t xml:space="preserve">За </w:t>
      </w:r>
      <w:r w:rsidR="00D374C4">
        <w:rPr>
          <w:sz w:val="28"/>
          <w:szCs w:val="28"/>
        </w:rPr>
        <w:t xml:space="preserve">первое полугодие </w:t>
      </w:r>
      <w:r w:rsidRPr="00450E41">
        <w:rPr>
          <w:sz w:val="28"/>
          <w:szCs w:val="28"/>
        </w:rPr>
        <w:t>20</w:t>
      </w:r>
      <w:r w:rsidR="00D374C4">
        <w:rPr>
          <w:sz w:val="28"/>
          <w:szCs w:val="28"/>
        </w:rPr>
        <w:t>2</w:t>
      </w:r>
      <w:r w:rsidRPr="00450E41">
        <w:rPr>
          <w:sz w:val="28"/>
          <w:szCs w:val="28"/>
        </w:rPr>
        <w:t xml:space="preserve">1 года в Службу поступило </w:t>
      </w:r>
      <w:r w:rsidR="00D374C4">
        <w:rPr>
          <w:sz w:val="28"/>
          <w:szCs w:val="28"/>
        </w:rPr>
        <w:t>10 874</w:t>
      </w:r>
      <w:r w:rsidRPr="00450E41">
        <w:rPr>
          <w:sz w:val="28"/>
          <w:szCs w:val="28"/>
        </w:rPr>
        <w:t xml:space="preserve"> обращени</w:t>
      </w:r>
      <w:r w:rsidR="00D374C4">
        <w:rPr>
          <w:sz w:val="28"/>
          <w:szCs w:val="28"/>
        </w:rPr>
        <w:t>я</w:t>
      </w:r>
      <w:r w:rsidRPr="00450E41">
        <w:rPr>
          <w:sz w:val="28"/>
          <w:szCs w:val="28"/>
        </w:rPr>
        <w:t>, что на</w:t>
      </w:r>
      <w:r w:rsidR="00D374C4">
        <w:rPr>
          <w:sz w:val="28"/>
          <w:szCs w:val="28"/>
        </w:rPr>
        <w:br/>
      </w:r>
      <w:r w:rsidRPr="00450E41">
        <w:rPr>
          <w:sz w:val="28"/>
          <w:szCs w:val="28"/>
        </w:rPr>
        <w:t xml:space="preserve"> </w:t>
      </w:r>
      <w:r w:rsidR="00D374C4">
        <w:rPr>
          <w:sz w:val="28"/>
          <w:szCs w:val="28"/>
        </w:rPr>
        <w:t>8,7</w:t>
      </w:r>
      <w:r>
        <w:rPr>
          <w:sz w:val="28"/>
          <w:szCs w:val="28"/>
        </w:rPr>
        <w:t xml:space="preserve"> </w:t>
      </w:r>
      <w:r w:rsidRPr="00450E41">
        <w:rPr>
          <w:sz w:val="28"/>
          <w:szCs w:val="28"/>
        </w:rPr>
        <w:t xml:space="preserve">% </w:t>
      </w:r>
      <w:r w:rsidR="00D374C4">
        <w:rPr>
          <w:sz w:val="28"/>
          <w:szCs w:val="28"/>
        </w:rPr>
        <w:t>боль</w:t>
      </w:r>
      <w:r w:rsidRPr="00450E41">
        <w:rPr>
          <w:sz w:val="28"/>
          <w:szCs w:val="28"/>
        </w:rPr>
        <w:t>ше, чем за аналогичный период прошлого года (в 20</w:t>
      </w:r>
      <w:r w:rsidR="00D374C4">
        <w:rPr>
          <w:sz w:val="28"/>
          <w:szCs w:val="28"/>
        </w:rPr>
        <w:t>20</w:t>
      </w:r>
      <w:r w:rsidRPr="00450E41">
        <w:rPr>
          <w:sz w:val="28"/>
          <w:szCs w:val="28"/>
        </w:rPr>
        <w:t xml:space="preserve"> – </w:t>
      </w:r>
      <w:r w:rsidR="00D374C4">
        <w:rPr>
          <w:sz w:val="28"/>
          <w:szCs w:val="28"/>
        </w:rPr>
        <w:t>10 006</w:t>
      </w:r>
      <w:r w:rsidR="005D05C6">
        <w:rPr>
          <w:sz w:val="28"/>
          <w:szCs w:val="28"/>
        </w:rPr>
        <w:t>), когда в прошлом году была тенденция к снижению (8,5% 2019-10 938).</w:t>
      </w:r>
    </w:p>
    <w:p w:rsidR="00EE21A2" w:rsidRDefault="00EE21A2" w:rsidP="00EE21A2">
      <w:pPr>
        <w:pStyle w:val="s1"/>
        <w:shd w:val="clear" w:color="auto" w:fill="FFFFFF"/>
        <w:spacing w:before="0" w:beforeAutospacing="0" w:after="0" w:afterAutospacing="0" w:line="276" w:lineRule="auto"/>
        <w:ind w:firstLine="709"/>
        <w:jc w:val="both"/>
        <w:rPr>
          <w:sz w:val="28"/>
          <w:szCs w:val="28"/>
        </w:rPr>
      </w:pPr>
      <w:r>
        <w:rPr>
          <w:sz w:val="28"/>
          <w:szCs w:val="28"/>
        </w:rPr>
        <w:t xml:space="preserve">Надо понимать, что снижение обращений граждан в Службу снижает вероятность проведения проверки в отношении управляющей и </w:t>
      </w:r>
      <w:proofErr w:type="spellStart"/>
      <w:r>
        <w:rPr>
          <w:sz w:val="28"/>
          <w:szCs w:val="28"/>
        </w:rPr>
        <w:t>ресурсоснабжающей</w:t>
      </w:r>
      <w:proofErr w:type="spellEnd"/>
      <w:r>
        <w:rPr>
          <w:sz w:val="28"/>
          <w:szCs w:val="28"/>
        </w:rPr>
        <w:t xml:space="preserve"> организации и как следствие уменьшение количества предписаний и штрафов.</w:t>
      </w:r>
    </w:p>
    <w:p w:rsidR="00EE21A2" w:rsidRPr="005624FD" w:rsidRDefault="00EE21A2" w:rsidP="00EE21A2">
      <w:pPr>
        <w:pStyle w:val="s1"/>
        <w:shd w:val="clear" w:color="auto" w:fill="FFFFFF"/>
        <w:spacing w:before="0" w:beforeAutospacing="0" w:after="0" w:afterAutospacing="0" w:line="276" w:lineRule="auto"/>
        <w:ind w:firstLine="709"/>
        <w:jc w:val="both"/>
        <w:rPr>
          <w:sz w:val="28"/>
          <w:szCs w:val="28"/>
        </w:rPr>
      </w:pPr>
      <w:r>
        <w:rPr>
          <w:sz w:val="28"/>
          <w:szCs w:val="28"/>
        </w:rPr>
        <w:t xml:space="preserve">Большинства выявленных нарушений можно было избежать, если бы жителям было проще с вами связаться, а не писать в Службу об отсутствии лампочки в подъезде </w:t>
      </w:r>
      <w:r>
        <w:rPr>
          <w:sz w:val="28"/>
          <w:szCs w:val="28"/>
        </w:rPr>
        <w:lastRenderedPageBreak/>
        <w:t xml:space="preserve">или не уборке лестничных клеток, придомовой территории и так далее. </w:t>
      </w:r>
      <w:r w:rsidRPr="005624FD">
        <w:rPr>
          <w:sz w:val="28"/>
          <w:szCs w:val="28"/>
        </w:rPr>
        <w:t>Необходимо выстраивать дружеские взаимоотношения с жильцами.</w:t>
      </w:r>
    </w:p>
    <w:p w:rsidR="00EE21A2" w:rsidRDefault="00EE21A2" w:rsidP="00EE21A2">
      <w:pPr>
        <w:pStyle w:val="s1"/>
        <w:shd w:val="clear" w:color="auto" w:fill="FFFFFF"/>
        <w:spacing w:before="0" w:beforeAutospacing="0" w:after="0" w:afterAutospacing="0" w:line="276" w:lineRule="auto"/>
        <w:ind w:firstLine="709"/>
        <w:jc w:val="both"/>
        <w:rPr>
          <w:sz w:val="28"/>
          <w:szCs w:val="28"/>
        </w:rPr>
      </w:pPr>
      <w:r w:rsidRPr="006C6DA7">
        <w:rPr>
          <w:sz w:val="28"/>
          <w:szCs w:val="28"/>
        </w:rPr>
        <w:t xml:space="preserve">Удовлетворенность потребителей является одной из основополагающих задач деятельности </w:t>
      </w:r>
      <w:r>
        <w:rPr>
          <w:sz w:val="28"/>
          <w:szCs w:val="28"/>
        </w:rPr>
        <w:t>управляющих организаций</w:t>
      </w:r>
      <w:r w:rsidRPr="006C6DA7">
        <w:rPr>
          <w:sz w:val="28"/>
          <w:szCs w:val="28"/>
        </w:rPr>
        <w:t>.</w:t>
      </w:r>
    </w:p>
    <w:p w:rsidR="00EE21A2" w:rsidRDefault="00EE21A2" w:rsidP="00EE21A2">
      <w:pPr>
        <w:pStyle w:val="s1"/>
        <w:shd w:val="clear" w:color="auto" w:fill="FFFFFF"/>
        <w:spacing w:before="0" w:beforeAutospacing="0" w:after="0" w:afterAutospacing="0" w:line="276" w:lineRule="auto"/>
        <w:ind w:firstLine="709"/>
        <w:jc w:val="both"/>
        <w:rPr>
          <w:sz w:val="28"/>
        </w:rPr>
      </w:pPr>
      <w:r>
        <w:rPr>
          <w:sz w:val="28"/>
          <w:szCs w:val="28"/>
        </w:rPr>
        <w:t xml:space="preserve">За </w:t>
      </w:r>
      <w:r w:rsidR="005D05C6">
        <w:rPr>
          <w:sz w:val="28"/>
          <w:szCs w:val="28"/>
        </w:rPr>
        <w:t>6 месяцев</w:t>
      </w:r>
      <w:r>
        <w:rPr>
          <w:sz w:val="28"/>
          <w:szCs w:val="28"/>
        </w:rPr>
        <w:t xml:space="preserve"> текущего года инспекторами Службы</w:t>
      </w:r>
      <w:r w:rsidRPr="00450E41">
        <w:rPr>
          <w:sz w:val="28"/>
        </w:rPr>
        <w:t xml:space="preserve"> проведено </w:t>
      </w:r>
      <w:r w:rsidR="005D05C6">
        <w:rPr>
          <w:sz w:val="28"/>
        </w:rPr>
        <w:t>1130</w:t>
      </w:r>
      <w:r>
        <w:rPr>
          <w:sz w:val="28"/>
        </w:rPr>
        <w:t xml:space="preserve"> проверок, что на </w:t>
      </w:r>
      <w:r w:rsidR="005D05C6">
        <w:rPr>
          <w:sz w:val="28"/>
        </w:rPr>
        <w:t>30</w:t>
      </w:r>
      <w:r>
        <w:rPr>
          <w:sz w:val="28"/>
        </w:rPr>
        <w:t xml:space="preserve">% больше, чем </w:t>
      </w:r>
      <w:r w:rsidR="005D05C6">
        <w:rPr>
          <w:sz w:val="28"/>
        </w:rPr>
        <w:t>в 2020</w:t>
      </w:r>
      <w:r w:rsidRPr="00450E41">
        <w:rPr>
          <w:sz w:val="28"/>
        </w:rPr>
        <w:t xml:space="preserve"> </w:t>
      </w:r>
      <w:r>
        <w:rPr>
          <w:sz w:val="28"/>
        </w:rPr>
        <w:t>(</w:t>
      </w:r>
      <w:r w:rsidR="005D05C6">
        <w:rPr>
          <w:sz w:val="28"/>
        </w:rPr>
        <w:t>869</w:t>
      </w:r>
      <w:r w:rsidRPr="00450E41">
        <w:rPr>
          <w:sz w:val="28"/>
        </w:rPr>
        <w:t>)</w:t>
      </w:r>
      <w:r>
        <w:rPr>
          <w:sz w:val="28"/>
        </w:rPr>
        <w:t xml:space="preserve">, по итогам которых </w:t>
      </w:r>
      <w:r w:rsidRPr="00450E41">
        <w:rPr>
          <w:sz w:val="28"/>
        </w:rPr>
        <w:t xml:space="preserve">составлено и выдано </w:t>
      </w:r>
      <w:r w:rsidR="008C01EC">
        <w:rPr>
          <w:sz w:val="28"/>
        </w:rPr>
        <w:t>2 180</w:t>
      </w:r>
      <w:r w:rsidRPr="00450E41">
        <w:rPr>
          <w:sz w:val="28"/>
        </w:rPr>
        <w:t xml:space="preserve"> исполнительных документов (в 20</w:t>
      </w:r>
      <w:r w:rsidR="008C01EC">
        <w:rPr>
          <w:sz w:val="28"/>
        </w:rPr>
        <w:t>20</w:t>
      </w:r>
      <w:r w:rsidRPr="00450E41">
        <w:rPr>
          <w:sz w:val="28"/>
        </w:rPr>
        <w:t xml:space="preserve"> – </w:t>
      </w:r>
      <w:r w:rsidR="008C01EC">
        <w:rPr>
          <w:sz w:val="28"/>
        </w:rPr>
        <w:t>1690</w:t>
      </w:r>
      <w:r w:rsidRPr="004B2358">
        <w:rPr>
          <w:sz w:val="28"/>
        </w:rPr>
        <w:t>)</w:t>
      </w:r>
      <w:r w:rsidRPr="00450E41">
        <w:rPr>
          <w:sz w:val="28"/>
        </w:rPr>
        <w:t xml:space="preserve"> из них: предписаний </w:t>
      </w:r>
      <w:r w:rsidR="008C01EC">
        <w:rPr>
          <w:sz w:val="28"/>
        </w:rPr>
        <w:t>467</w:t>
      </w:r>
      <w:r>
        <w:rPr>
          <w:sz w:val="28"/>
        </w:rPr>
        <w:t xml:space="preserve">, что на </w:t>
      </w:r>
      <w:r w:rsidR="008C01EC">
        <w:rPr>
          <w:sz w:val="28"/>
        </w:rPr>
        <w:t>48</w:t>
      </w:r>
      <w:r>
        <w:rPr>
          <w:sz w:val="28"/>
        </w:rPr>
        <w:t xml:space="preserve"> % больше чем в прошлом году за аналогичный период </w:t>
      </w:r>
      <w:r w:rsidRPr="00450E41">
        <w:rPr>
          <w:sz w:val="28"/>
        </w:rPr>
        <w:t>(в 20</w:t>
      </w:r>
      <w:r w:rsidR="008C01EC">
        <w:rPr>
          <w:sz w:val="28"/>
        </w:rPr>
        <w:t>20</w:t>
      </w:r>
      <w:r w:rsidRPr="00450E41">
        <w:rPr>
          <w:sz w:val="28"/>
        </w:rPr>
        <w:t xml:space="preserve"> - </w:t>
      </w:r>
      <w:r w:rsidR="008C01EC">
        <w:rPr>
          <w:sz w:val="28"/>
        </w:rPr>
        <w:t>315</w:t>
      </w:r>
      <w:r w:rsidRPr="00450E41">
        <w:rPr>
          <w:sz w:val="28"/>
        </w:rPr>
        <w:t>).</w:t>
      </w:r>
    </w:p>
    <w:p w:rsidR="00EE21A2" w:rsidRDefault="00EE21A2" w:rsidP="00EE21A2">
      <w:pPr>
        <w:pStyle w:val="s1"/>
        <w:shd w:val="clear" w:color="auto" w:fill="FFFFFF"/>
        <w:spacing w:before="0" w:beforeAutospacing="0" w:after="0" w:afterAutospacing="0" w:line="276" w:lineRule="auto"/>
        <w:ind w:firstLine="709"/>
        <w:jc w:val="both"/>
        <w:rPr>
          <w:sz w:val="28"/>
        </w:rPr>
      </w:pPr>
      <w:r w:rsidRPr="00E50C63">
        <w:rPr>
          <w:sz w:val="28"/>
        </w:rPr>
        <w:t xml:space="preserve">В ходе проведенных надзорных мероприятий выявлено </w:t>
      </w:r>
      <w:r w:rsidR="008C01EC">
        <w:rPr>
          <w:sz w:val="28"/>
        </w:rPr>
        <w:t>1641</w:t>
      </w:r>
      <w:r>
        <w:rPr>
          <w:sz w:val="28"/>
        </w:rPr>
        <w:t xml:space="preserve"> </w:t>
      </w:r>
      <w:r w:rsidRPr="00E50C63">
        <w:rPr>
          <w:sz w:val="28"/>
        </w:rPr>
        <w:t>нарушени</w:t>
      </w:r>
      <w:r w:rsidR="008C01EC">
        <w:rPr>
          <w:sz w:val="28"/>
        </w:rPr>
        <w:t>е</w:t>
      </w:r>
      <w:r w:rsidRPr="00E50C63">
        <w:rPr>
          <w:sz w:val="28"/>
        </w:rPr>
        <w:t xml:space="preserve"> </w:t>
      </w:r>
      <w:r>
        <w:rPr>
          <w:sz w:val="28"/>
        </w:rPr>
        <w:t xml:space="preserve">обязательных </w:t>
      </w:r>
      <w:r w:rsidRPr="00E50C63">
        <w:rPr>
          <w:sz w:val="28"/>
        </w:rPr>
        <w:t>требований, в том числе связанных с:</w:t>
      </w:r>
    </w:p>
    <w:p w:rsidR="00EE21A2" w:rsidRDefault="00EE21A2" w:rsidP="00EE21A2">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 </w:t>
      </w:r>
      <w:r w:rsidRPr="00C31C75">
        <w:rPr>
          <w:rFonts w:ascii="Times New Roman" w:hAnsi="Times New Roman" w:cs="Times New Roman"/>
          <w:sz w:val="28"/>
        </w:rPr>
        <w:t xml:space="preserve">   </w:t>
      </w:r>
      <w:r>
        <w:rPr>
          <w:rFonts w:ascii="Times New Roman" w:hAnsi="Times New Roman" w:cs="Times New Roman"/>
          <w:sz w:val="28"/>
        </w:rPr>
        <w:t>неисполнением</w:t>
      </w:r>
      <w:r w:rsidRPr="00C31C75">
        <w:rPr>
          <w:rFonts w:ascii="Times New Roman" w:hAnsi="Times New Roman" w:cs="Times New Roman"/>
          <w:sz w:val="28"/>
        </w:rPr>
        <w:t xml:space="preserve"> предписаний</w:t>
      </w:r>
      <w:r>
        <w:rPr>
          <w:rFonts w:ascii="Times New Roman" w:hAnsi="Times New Roman" w:cs="Times New Roman"/>
          <w:sz w:val="28"/>
        </w:rPr>
        <w:t xml:space="preserve"> Службы –</w:t>
      </w:r>
      <w:r>
        <w:rPr>
          <w:rFonts w:ascii="Times New Roman" w:hAnsi="Times New Roman" w:cs="Times New Roman"/>
          <w:color w:val="FF0000"/>
          <w:sz w:val="28"/>
        </w:rPr>
        <w:t xml:space="preserve"> </w:t>
      </w:r>
      <w:r w:rsidR="008C01EC">
        <w:rPr>
          <w:rFonts w:ascii="Times New Roman" w:hAnsi="Times New Roman" w:cs="Times New Roman"/>
          <w:sz w:val="28"/>
          <w:highlight w:val="yellow"/>
        </w:rPr>
        <w:t>9</w:t>
      </w:r>
      <w:r w:rsidRPr="008C01EC">
        <w:rPr>
          <w:rFonts w:ascii="Times New Roman" w:hAnsi="Times New Roman" w:cs="Times New Roman"/>
          <w:sz w:val="28"/>
          <w:highlight w:val="yellow"/>
        </w:rPr>
        <w:t>3</w:t>
      </w:r>
      <w:r>
        <w:rPr>
          <w:rFonts w:ascii="Times New Roman" w:hAnsi="Times New Roman" w:cs="Times New Roman"/>
          <w:sz w:val="28"/>
        </w:rPr>
        <w:t xml:space="preserve"> нарушения</w:t>
      </w:r>
      <w:r w:rsidRPr="008028C8">
        <w:rPr>
          <w:rFonts w:ascii="Times New Roman" w:hAnsi="Times New Roman" w:cs="Times New Roman"/>
          <w:sz w:val="28"/>
        </w:rPr>
        <w:t>;</w:t>
      </w:r>
    </w:p>
    <w:p w:rsidR="008D47A8" w:rsidRPr="00450E41" w:rsidRDefault="008D47A8" w:rsidP="008D47A8">
      <w:pPr>
        <w:pStyle w:val="s1"/>
        <w:shd w:val="clear" w:color="auto" w:fill="FFFFFF"/>
        <w:spacing w:before="0" w:beforeAutospacing="0" w:after="0" w:afterAutospacing="0" w:line="276" w:lineRule="auto"/>
        <w:ind w:firstLine="709"/>
        <w:jc w:val="both"/>
        <w:rPr>
          <w:sz w:val="28"/>
        </w:rPr>
      </w:pPr>
      <w:r>
        <w:rPr>
          <w:sz w:val="28"/>
        </w:rPr>
        <w:t>- н</w:t>
      </w:r>
      <w:r w:rsidRPr="00C31C75">
        <w:rPr>
          <w:sz w:val="28"/>
        </w:rPr>
        <w:t>екачественн</w:t>
      </w:r>
      <w:r>
        <w:rPr>
          <w:sz w:val="28"/>
        </w:rPr>
        <w:t>ым</w:t>
      </w:r>
      <w:r w:rsidRPr="00C31C75">
        <w:rPr>
          <w:sz w:val="28"/>
        </w:rPr>
        <w:t xml:space="preserve"> предоставление</w:t>
      </w:r>
      <w:r>
        <w:rPr>
          <w:sz w:val="28"/>
        </w:rPr>
        <w:t>м</w:t>
      </w:r>
      <w:r w:rsidRPr="00C31C75">
        <w:rPr>
          <w:sz w:val="28"/>
        </w:rPr>
        <w:t xml:space="preserve"> населению коммунальных услуг</w:t>
      </w:r>
      <w:r>
        <w:rPr>
          <w:sz w:val="28"/>
        </w:rPr>
        <w:t xml:space="preserve"> - 38 нарушения;</w:t>
      </w:r>
    </w:p>
    <w:p w:rsidR="00D6469E" w:rsidRDefault="00EE21A2" w:rsidP="00D6469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rPr>
        <w:t xml:space="preserve">- </w:t>
      </w:r>
      <w:r w:rsidRPr="00C31C75">
        <w:rPr>
          <w:rFonts w:ascii="Times New Roman" w:hAnsi="Times New Roman" w:cs="Times New Roman"/>
          <w:sz w:val="28"/>
        </w:rPr>
        <w:t xml:space="preserve"> </w:t>
      </w:r>
      <w:r>
        <w:rPr>
          <w:rFonts w:ascii="Times New Roman" w:hAnsi="Times New Roman" w:cs="Times New Roman"/>
          <w:sz w:val="28"/>
        </w:rPr>
        <w:t>нарушением</w:t>
      </w:r>
      <w:r w:rsidRPr="00C31C75">
        <w:rPr>
          <w:rFonts w:ascii="Times New Roman" w:hAnsi="Times New Roman" w:cs="Times New Roman"/>
          <w:sz w:val="28"/>
        </w:rPr>
        <w:t xml:space="preserve"> </w:t>
      </w:r>
      <w:r>
        <w:rPr>
          <w:rFonts w:ascii="Times New Roman" w:hAnsi="Times New Roman" w:cs="Times New Roman"/>
          <w:sz w:val="28"/>
        </w:rPr>
        <w:t>т</w:t>
      </w:r>
      <w:r w:rsidRPr="00C31C75">
        <w:rPr>
          <w:rFonts w:ascii="Times New Roman" w:hAnsi="Times New Roman" w:cs="Times New Roman"/>
          <w:sz w:val="28"/>
        </w:rPr>
        <w:t>ребований законодательства о раскрытии информации</w:t>
      </w:r>
      <w:r>
        <w:rPr>
          <w:rFonts w:ascii="Times New Roman" w:hAnsi="Times New Roman" w:cs="Times New Roman"/>
          <w:sz w:val="28"/>
        </w:rPr>
        <w:t xml:space="preserve"> – </w:t>
      </w:r>
      <w:r w:rsidR="008C01EC">
        <w:rPr>
          <w:rFonts w:ascii="Times New Roman" w:hAnsi="Times New Roman" w:cs="Times New Roman"/>
          <w:sz w:val="28"/>
        </w:rPr>
        <w:t>377</w:t>
      </w:r>
      <w:r>
        <w:rPr>
          <w:rFonts w:ascii="Times New Roman" w:hAnsi="Times New Roman" w:cs="Times New Roman"/>
          <w:sz w:val="28"/>
        </w:rPr>
        <w:t xml:space="preserve"> нарушени</w:t>
      </w:r>
      <w:r w:rsidR="00D6469E">
        <w:rPr>
          <w:rFonts w:ascii="Times New Roman" w:hAnsi="Times New Roman" w:cs="Times New Roman"/>
          <w:sz w:val="28"/>
        </w:rPr>
        <w:t>й. Типичными являются: не размещение договоров управления, платежных документов,</w:t>
      </w:r>
      <w:r w:rsidR="008D47A8">
        <w:rPr>
          <w:rFonts w:ascii="Times New Roman" w:hAnsi="Times New Roman" w:cs="Times New Roman"/>
          <w:sz w:val="28"/>
        </w:rPr>
        <w:t xml:space="preserve"> договоров на выполнение работ и</w:t>
      </w:r>
      <w:r w:rsidR="00D6469E">
        <w:rPr>
          <w:rFonts w:ascii="Times New Roman" w:hAnsi="Times New Roman" w:cs="Times New Roman"/>
          <w:sz w:val="28"/>
        </w:rPr>
        <w:t xml:space="preserve"> актов</w:t>
      </w:r>
      <w:r w:rsidR="008D47A8">
        <w:rPr>
          <w:rFonts w:ascii="Times New Roman" w:hAnsi="Times New Roman" w:cs="Times New Roman"/>
          <w:sz w:val="28"/>
        </w:rPr>
        <w:t xml:space="preserve"> выполненных работ</w:t>
      </w:r>
      <w:r w:rsidR="00D6469E">
        <w:rPr>
          <w:rFonts w:ascii="Times New Roman" w:hAnsi="Times New Roman" w:cs="Times New Roman"/>
          <w:sz w:val="28"/>
        </w:rPr>
        <w:t>, п</w:t>
      </w:r>
      <w:r w:rsidR="00D6469E" w:rsidRPr="00D6469E">
        <w:rPr>
          <w:rFonts w:ascii="Times New Roman" w:hAnsi="Times New Roman" w:cs="Times New Roman"/>
          <w:sz w:val="28"/>
        </w:rPr>
        <w:t>ротокол</w:t>
      </w:r>
      <w:r w:rsidR="00D6469E">
        <w:rPr>
          <w:rFonts w:ascii="Times New Roman" w:hAnsi="Times New Roman" w:cs="Times New Roman"/>
          <w:sz w:val="28"/>
        </w:rPr>
        <w:t>ов общих</w:t>
      </w:r>
      <w:r w:rsidR="00D6469E" w:rsidRPr="00D6469E">
        <w:rPr>
          <w:rFonts w:ascii="Times New Roman" w:hAnsi="Times New Roman" w:cs="Times New Roman"/>
          <w:sz w:val="28"/>
        </w:rPr>
        <w:t xml:space="preserve"> собрани</w:t>
      </w:r>
      <w:r w:rsidR="00D6469E">
        <w:rPr>
          <w:rFonts w:ascii="Times New Roman" w:hAnsi="Times New Roman" w:cs="Times New Roman"/>
          <w:sz w:val="28"/>
        </w:rPr>
        <w:t xml:space="preserve">й собственников/членов ТСЖ, ЖСК, информации о </w:t>
      </w:r>
      <w:r w:rsidR="00D6469E" w:rsidRPr="00D6469E">
        <w:rPr>
          <w:rFonts w:ascii="Times New Roman" w:hAnsi="Times New Roman" w:cs="Times New Roman"/>
          <w:sz w:val="28"/>
        </w:rPr>
        <w:t>члена</w:t>
      </w:r>
      <w:r w:rsidR="00D6469E">
        <w:rPr>
          <w:rFonts w:ascii="Times New Roman" w:hAnsi="Times New Roman" w:cs="Times New Roman"/>
          <w:sz w:val="28"/>
        </w:rPr>
        <w:t>х</w:t>
      </w:r>
      <w:r w:rsidR="00D6469E" w:rsidRPr="00D6469E">
        <w:rPr>
          <w:rFonts w:ascii="Times New Roman" w:hAnsi="Times New Roman" w:cs="Times New Roman"/>
          <w:sz w:val="28"/>
        </w:rPr>
        <w:t xml:space="preserve"> правления, члена</w:t>
      </w:r>
      <w:r w:rsidR="00D6469E">
        <w:rPr>
          <w:rFonts w:ascii="Times New Roman" w:hAnsi="Times New Roman" w:cs="Times New Roman"/>
          <w:sz w:val="28"/>
        </w:rPr>
        <w:t>х</w:t>
      </w:r>
      <w:r w:rsidR="00D6469E" w:rsidRPr="00D6469E">
        <w:rPr>
          <w:rFonts w:ascii="Times New Roman" w:hAnsi="Times New Roman" w:cs="Times New Roman"/>
          <w:sz w:val="28"/>
        </w:rPr>
        <w:t xml:space="preserve"> ревизионной комиссии </w:t>
      </w:r>
      <w:r w:rsidR="00D6469E">
        <w:rPr>
          <w:rFonts w:ascii="Times New Roman" w:hAnsi="Times New Roman" w:cs="Times New Roman"/>
          <w:sz w:val="28"/>
        </w:rPr>
        <w:t xml:space="preserve">ТСЖ, ЖСК, </w:t>
      </w:r>
      <w:r w:rsidR="00D6469E">
        <w:rPr>
          <w:rFonts w:ascii="Times New Roman" w:hAnsi="Times New Roman" w:cs="Times New Roman"/>
          <w:sz w:val="28"/>
          <w:szCs w:val="28"/>
        </w:rPr>
        <w:t>о членах ТСЖ, ЖСК</w:t>
      </w:r>
      <w:r w:rsidR="008D47A8">
        <w:rPr>
          <w:rFonts w:ascii="Times New Roman" w:hAnsi="Times New Roman" w:cs="Times New Roman"/>
          <w:sz w:val="28"/>
          <w:szCs w:val="28"/>
        </w:rPr>
        <w:t xml:space="preserve"> и другие.</w:t>
      </w:r>
    </w:p>
    <w:p w:rsidR="00EE21A2" w:rsidRPr="003E4EAB" w:rsidRDefault="00EE21A2" w:rsidP="00EE21A2">
      <w:pPr>
        <w:spacing w:after="0" w:line="276" w:lineRule="auto"/>
        <w:ind w:firstLine="708"/>
        <w:jc w:val="both"/>
        <w:rPr>
          <w:rFonts w:ascii="Times New Roman" w:hAnsi="Times New Roman" w:cs="Times New Roman"/>
          <w:sz w:val="28"/>
        </w:rPr>
      </w:pPr>
      <w:r w:rsidRPr="00450E41">
        <w:rPr>
          <w:rFonts w:ascii="Times New Roman" w:hAnsi="Times New Roman" w:cs="Times New Roman"/>
          <w:sz w:val="28"/>
        </w:rPr>
        <w:t>-</w:t>
      </w:r>
      <w:r>
        <w:rPr>
          <w:rFonts w:ascii="Times New Roman" w:hAnsi="Times New Roman" w:cs="Times New Roman"/>
          <w:sz w:val="28"/>
        </w:rPr>
        <w:t xml:space="preserve"> нарушением п</w:t>
      </w:r>
      <w:r w:rsidRPr="00D44B9B">
        <w:rPr>
          <w:rFonts w:ascii="Times New Roman" w:hAnsi="Times New Roman" w:cs="Times New Roman"/>
          <w:sz w:val="28"/>
        </w:rPr>
        <w:t>равил и норм технической эксплуатации жилищного фонда</w:t>
      </w:r>
      <w:r>
        <w:rPr>
          <w:rFonts w:ascii="Times New Roman" w:hAnsi="Times New Roman" w:cs="Times New Roman"/>
          <w:sz w:val="28"/>
        </w:rPr>
        <w:t xml:space="preserve"> - </w:t>
      </w:r>
      <w:r w:rsidR="008D47A8">
        <w:rPr>
          <w:rFonts w:ascii="Times New Roman" w:hAnsi="Times New Roman" w:cs="Times New Roman"/>
          <w:sz w:val="28"/>
        </w:rPr>
        <w:t>53</w:t>
      </w:r>
      <w:r>
        <w:rPr>
          <w:rFonts w:ascii="Times New Roman" w:hAnsi="Times New Roman" w:cs="Times New Roman"/>
          <w:sz w:val="28"/>
        </w:rPr>
        <w:t>1</w:t>
      </w:r>
      <w:r w:rsidRPr="00116E54">
        <w:rPr>
          <w:rFonts w:ascii="Times New Roman" w:hAnsi="Times New Roman" w:cs="Times New Roman"/>
          <w:sz w:val="28"/>
        </w:rPr>
        <w:t xml:space="preserve"> </w:t>
      </w:r>
      <w:r>
        <w:rPr>
          <w:rFonts w:ascii="Times New Roman" w:hAnsi="Times New Roman" w:cs="Times New Roman"/>
          <w:sz w:val="28"/>
        </w:rPr>
        <w:t>нарушени</w:t>
      </w:r>
      <w:r w:rsidR="008D47A8">
        <w:rPr>
          <w:rFonts w:ascii="Times New Roman" w:hAnsi="Times New Roman" w:cs="Times New Roman"/>
          <w:sz w:val="28"/>
        </w:rPr>
        <w:t>е</w:t>
      </w:r>
      <w:r>
        <w:rPr>
          <w:rFonts w:ascii="Times New Roman" w:hAnsi="Times New Roman" w:cs="Times New Roman"/>
          <w:sz w:val="28"/>
        </w:rPr>
        <w:t xml:space="preserve">. </w:t>
      </w:r>
      <w:r w:rsidRPr="003E4EAB">
        <w:rPr>
          <w:rFonts w:ascii="Times New Roman" w:hAnsi="Times New Roman" w:cs="Times New Roman"/>
          <w:sz w:val="28"/>
        </w:rPr>
        <w:t xml:space="preserve">Преимущественно нарушения выражались в ненадлежащем содержании кровельного покрытия, фасадов, межпанельных швов, цоколя, </w:t>
      </w:r>
      <w:proofErr w:type="spellStart"/>
      <w:r w:rsidRPr="003E4EAB">
        <w:rPr>
          <w:rFonts w:ascii="Times New Roman" w:hAnsi="Times New Roman" w:cs="Times New Roman"/>
          <w:sz w:val="28"/>
        </w:rPr>
        <w:t>отмостки</w:t>
      </w:r>
      <w:proofErr w:type="spellEnd"/>
      <w:r w:rsidRPr="003E4EAB">
        <w:rPr>
          <w:rFonts w:ascii="Times New Roman" w:hAnsi="Times New Roman" w:cs="Times New Roman"/>
          <w:sz w:val="28"/>
        </w:rPr>
        <w:t>, подъездов многоквартирных домов, течи трубопроводов, отсутствие уборки придомовой территории и мест общего пользования, предоставление коммунальной услуги по отоплению ненадлежащего качества, необеспечение ввода в эксплуатацию общедомовых приборов учета тепловой энергии у потребителей, непринятие мер по организации и содержанию контейнерных площадок для жителей многоквартирных домов;</w:t>
      </w:r>
    </w:p>
    <w:p w:rsidR="00EE21A2" w:rsidRPr="003E4EAB" w:rsidRDefault="00EE21A2" w:rsidP="00EE21A2">
      <w:pPr>
        <w:spacing w:after="0" w:line="276" w:lineRule="auto"/>
        <w:ind w:firstLine="708"/>
        <w:jc w:val="both"/>
        <w:rPr>
          <w:rFonts w:ascii="Times New Roman" w:hAnsi="Times New Roman" w:cs="Times New Roman"/>
          <w:sz w:val="28"/>
        </w:rPr>
      </w:pPr>
      <w:r w:rsidRPr="003E4EAB">
        <w:rPr>
          <w:rFonts w:ascii="Times New Roman" w:hAnsi="Times New Roman" w:cs="Times New Roman"/>
          <w:sz w:val="28"/>
        </w:rPr>
        <w:t>-  также были выявлены нарушения порядка расчета внесения платы за жилищно-коммунальные услуги – 1</w:t>
      </w:r>
      <w:r w:rsidR="008D47A8" w:rsidRPr="003E4EAB">
        <w:rPr>
          <w:rFonts w:ascii="Times New Roman" w:hAnsi="Times New Roman" w:cs="Times New Roman"/>
          <w:sz w:val="28"/>
        </w:rPr>
        <w:t>55</w:t>
      </w:r>
      <w:r w:rsidRPr="003E4EAB">
        <w:rPr>
          <w:rFonts w:ascii="Times New Roman" w:hAnsi="Times New Roman" w:cs="Times New Roman"/>
          <w:sz w:val="28"/>
        </w:rPr>
        <w:t xml:space="preserve"> нарушени</w:t>
      </w:r>
      <w:r w:rsidR="008D47A8" w:rsidRPr="003E4EAB">
        <w:rPr>
          <w:rFonts w:ascii="Times New Roman" w:hAnsi="Times New Roman" w:cs="Times New Roman"/>
          <w:sz w:val="28"/>
        </w:rPr>
        <w:t>й</w:t>
      </w:r>
      <w:r w:rsidRPr="003E4EAB">
        <w:rPr>
          <w:rFonts w:ascii="Times New Roman" w:hAnsi="Times New Roman" w:cs="Times New Roman"/>
          <w:sz w:val="28"/>
        </w:rPr>
        <w:t>. Наибольшую долю в общем количестве таких нарушений составляют нарушения при расчете платы за отопление, когда не учитываются показания общедомовых приборов учета тепловой энергии, не производятся ежегодные корректировки платы за отопление, завышается ежемесячный размер платы за отопление вследствие применения нормативного объема тепловой энергии при наличии в домах исправных общедомовых приборов учета.</w:t>
      </w:r>
    </w:p>
    <w:p w:rsidR="003E4EAB" w:rsidRPr="003E4EAB" w:rsidRDefault="00EE21A2" w:rsidP="003E4EAB">
      <w:pPr>
        <w:spacing w:after="0" w:line="276" w:lineRule="auto"/>
        <w:ind w:firstLine="708"/>
        <w:jc w:val="both"/>
        <w:rPr>
          <w:rFonts w:ascii="Times New Roman" w:hAnsi="Times New Roman" w:cs="Times New Roman"/>
          <w:sz w:val="28"/>
        </w:rPr>
      </w:pPr>
      <w:r w:rsidRPr="003E4EAB">
        <w:rPr>
          <w:rFonts w:ascii="Times New Roman" w:hAnsi="Times New Roman" w:cs="Times New Roman"/>
          <w:sz w:val="28"/>
        </w:rPr>
        <w:t xml:space="preserve">Также следует отметить </w:t>
      </w:r>
      <w:r w:rsidR="003E4EAB" w:rsidRPr="003E4EAB">
        <w:rPr>
          <w:rFonts w:ascii="Times New Roman" w:hAnsi="Times New Roman" w:cs="Times New Roman"/>
          <w:sz w:val="28"/>
        </w:rPr>
        <w:t xml:space="preserve">размер платы за коммунальные ресурсы, потребленные в целях содержания общего имущества (ОДН), может начисляться по фактическому объему потребления коммунальных ресурсов только в случае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или в случае принятия собственниками помещений в многоквартирном доме на их общем собрании </w:t>
      </w:r>
      <w:r w:rsidR="003E4EAB" w:rsidRPr="003E4EAB">
        <w:rPr>
          <w:rFonts w:ascii="Times New Roman" w:hAnsi="Times New Roman" w:cs="Times New Roman"/>
          <w:sz w:val="28"/>
        </w:rPr>
        <w:lastRenderedPageBreak/>
        <w:t>решения о расчете платы за  коммунальные ресурсы, потребленные в целях содержания общего имущества (ОДН), по показаниям общедомовых приборов учета.</w:t>
      </w:r>
    </w:p>
    <w:p w:rsidR="00EE21A2" w:rsidRPr="003E4EAB" w:rsidRDefault="003E4EAB" w:rsidP="003E4EAB">
      <w:pPr>
        <w:spacing w:after="0" w:line="276" w:lineRule="auto"/>
        <w:ind w:firstLine="708"/>
        <w:jc w:val="both"/>
        <w:rPr>
          <w:rFonts w:ascii="Times New Roman" w:hAnsi="Times New Roman" w:cs="Times New Roman"/>
          <w:sz w:val="28"/>
        </w:rPr>
      </w:pPr>
      <w:r w:rsidRPr="003E4EAB">
        <w:rPr>
          <w:rFonts w:ascii="Times New Roman" w:hAnsi="Times New Roman" w:cs="Times New Roman"/>
          <w:sz w:val="28"/>
        </w:rPr>
        <w:t>Без наличия в доме указанных условий, начисление платы за коммунальные ресурсы, потребленные в целях содержания общего имущества, должно производиться по нормативам потребления.</w:t>
      </w:r>
    </w:p>
    <w:p w:rsidR="00EE21A2" w:rsidRPr="003E4EAB" w:rsidRDefault="00EE21A2" w:rsidP="00EE21A2">
      <w:pPr>
        <w:spacing w:after="0" w:line="276" w:lineRule="auto"/>
        <w:ind w:firstLine="708"/>
        <w:jc w:val="both"/>
        <w:rPr>
          <w:rFonts w:ascii="Times New Roman" w:hAnsi="Times New Roman" w:cs="Times New Roman"/>
          <w:sz w:val="28"/>
        </w:rPr>
      </w:pPr>
      <w:r w:rsidRPr="003E4EAB">
        <w:rPr>
          <w:rFonts w:ascii="Times New Roman" w:hAnsi="Times New Roman" w:cs="Times New Roman"/>
          <w:sz w:val="28"/>
        </w:rPr>
        <w:t>Зачастую поставщиками услуг допускаются нарушения при расчете платы за коммунальные услуги по водоснабжению (холодному и горячему) и электроснабжению, в части необоснованного непринятия передаваемых потребителями показаний индивидуальных приборов учета, а также не произведении перерасчета платы за коммунальные услуги после проведения проверки показаний индивидуальных приборов учета.</w:t>
      </w:r>
    </w:p>
    <w:p w:rsidR="00EE21A2" w:rsidRPr="003E4EAB" w:rsidRDefault="00EE21A2" w:rsidP="00EE21A2">
      <w:pPr>
        <w:spacing w:after="0" w:line="276" w:lineRule="auto"/>
        <w:ind w:firstLine="708"/>
        <w:jc w:val="both"/>
        <w:rPr>
          <w:rFonts w:ascii="Times New Roman" w:hAnsi="Times New Roman" w:cs="Times New Roman"/>
          <w:sz w:val="28"/>
        </w:rPr>
      </w:pPr>
      <w:r w:rsidRPr="003E4EAB">
        <w:rPr>
          <w:rFonts w:ascii="Times New Roman" w:hAnsi="Times New Roman" w:cs="Times New Roman"/>
          <w:sz w:val="28"/>
        </w:rPr>
        <w:t xml:space="preserve">Особо следует отметить деятельность товариществ собственников жилья и жилищных кооперативов при начислении платы за жилищно-коммунальные услуги. При проведении проверок в отношении указанных лиц часто прослеживается непонимание руководящим составом юридических лиц норм действующего законодательства, а также изменений, вносимых в законодательные акты. Так, например, нередко в квитанции включаются услуги, не относящиеся к жилищно-коммунальным и, более того, не утвержденные общим собранием членов товарищества или кооператива; также в квитанциях отсутствует обязательная информация, предусмотренная законом – показания общедомовых приборов учета, объемы потребления коммунальных услуг, номера телефонов исполнителей услуг и так далее; квитанции заполняются «от руки», сложные для понимания и с минимальным количеством требуемой информации. </w:t>
      </w:r>
    </w:p>
    <w:p w:rsidR="00EE21A2" w:rsidRDefault="00EE21A2" w:rsidP="00EE21A2">
      <w:pPr>
        <w:spacing w:after="0" w:line="276" w:lineRule="auto"/>
        <w:ind w:firstLine="708"/>
        <w:jc w:val="both"/>
        <w:rPr>
          <w:rFonts w:ascii="Times New Roman" w:hAnsi="Times New Roman" w:cs="Times New Roman"/>
          <w:sz w:val="28"/>
        </w:rPr>
      </w:pPr>
      <w:r w:rsidRPr="00210D05">
        <w:rPr>
          <w:rFonts w:ascii="Times New Roman" w:hAnsi="Times New Roman" w:cs="Times New Roman"/>
          <w:sz w:val="28"/>
        </w:rPr>
        <w:t>В сложившейся ситуации исполнителям жилищно-коммунальных услуг следует в полном объеме изучить действующее жилищное законодательство в части, касающейся их деятельности, а также осуществлять непрерывный мониторинг изменений, вносимых в законодательные акты, и судебной практики. Также исполнители жилищно-коммунальных услуг вправе обращаться за разъяснениями действующего жилищного законодательства и практики его применения в Минстрой России</w:t>
      </w:r>
      <w:r>
        <w:rPr>
          <w:rFonts w:ascii="Times New Roman" w:hAnsi="Times New Roman" w:cs="Times New Roman"/>
          <w:sz w:val="28"/>
        </w:rPr>
        <w:t>.</w:t>
      </w:r>
    </w:p>
    <w:p w:rsidR="00BA686A" w:rsidRPr="00BA686A" w:rsidRDefault="00BA686A" w:rsidP="00BA686A">
      <w:pPr>
        <w:spacing w:after="0" w:line="276" w:lineRule="auto"/>
        <w:ind w:firstLine="708"/>
        <w:jc w:val="both"/>
        <w:rPr>
          <w:rFonts w:ascii="Times New Roman" w:hAnsi="Times New Roman" w:cs="Times New Roman"/>
          <w:sz w:val="28"/>
        </w:rPr>
      </w:pPr>
      <w:r w:rsidRPr="00BA686A">
        <w:rPr>
          <w:rFonts w:ascii="Times New Roman" w:hAnsi="Times New Roman" w:cs="Times New Roman"/>
          <w:sz w:val="28"/>
        </w:rPr>
        <w:t>Хотелось бы обратить внимание на основные нарушения, которые выявляются при рассмотрении заявлений в рамках статьи 198 ЖК РФ.</w:t>
      </w:r>
    </w:p>
    <w:p w:rsidR="00BA686A" w:rsidRPr="00BA686A" w:rsidRDefault="00BA686A" w:rsidP="00BA686A">
      <w:pPr>
        <w:spacing w:after="0" w:line="276" w:lineRule="auto"/>
        <w:ind w:firstLine="708"/>
        <w:jc w:val="both"/>
        <w:rPr>
          <w:rFonts w:ascii="Times New Roman" w:hAnsi="Times New Roman" w:cs="Times New Roman"/>
          <w:sz w:val="28"/>
        </w:rPr>
      </w:pPr>
      <w:r w:rsidRPr="00BA686A">
        <w:rPr>
          <w:rFonts w:ascii="Times New Roman" w:hAnsi="Times New Roman" w:cs="Times New Roman"/>
          <w:sz w:val="28"/>
        </w:rPr>
        <w:t>Во-первых, большинство управляющих организаций продолжают предоставлять заявления по старому Порядку, то есть в редакции применяемой до вступления в силу Приказа Минстроя России от 30.10.2020 № 658/</w:t>
      </w:r>
      <w:proofErr w:type="spellStart"/>
      <w:r w:rsidRPr="00BA686A">
        <w:rPr>
          <w:rFonts w:ascii="Times New Roman" w:hAnsi="Times New Roman" w:cs="Times New Roman"/>
          <w:sz w:val="28"/>
        </w:rPr>
        <w:t>пр</w:t>
      </w:r>
      <w:proofErr w:type="spellEnd"/>
      <w:r w:rsidRPr="00BA686A">
        <w:rPr>
          <w:rFonts w:ascii="Times New Roman" w:hAnsi="Times New Roman" w:cs="Times New Roman"/>
          <w:sz w:val="28"/>
        </w:rPr>
        <w:t xml:space="preserve"> «О внесении изменений в приказ Министерства строительства и жилищно-коммунального хозяйства Российской Федерации от 25 декабря 2015 г. № 938/</w:t>
      </w:r>
      <w:proofErr w:type="spellStart"/>
      <w:r w:rsidRPr="00BA686A">
        <w:rPr>
          <w:rFonts w:ascii="Times New Roman" w:hAnsi="Times New Roman" w:cs="Times New Roman"/>
          <w:sz w:val="28"/>
        </w:rPr>
        <w:t>пр</w:t>
      </w:r>
      <w:proofErr w:type="spellEnd"/>
      <w:r w:rsidRPr="00BA686A">
        <w:rPr>
          <w:rFonts w:ascii="Times New Roman" w:hAnsi="Times New Roman" w:cs="Times New Roman"/>
          <w:sz w:val="28"/>
        </w:rPr>
        <w:t xml:space="preserve"> «Об утверждении Порядка и сроков внесения изменений в реестр лицензий субъекта Российской Федерации»</w:t>
      </w:r>
    </w:p>
    <w:p w:rsidR="00BA686A" w:rsidRPr="00BA686A" w:rsidRDefault="00BA686A" w:rsidP="00BA686A">
      <w:pPr>
        <w:spacing w:after="0" w:line="276" w:lineRule="auto"/>
        <w:ind w:firstLine="708"/>
        <w:jc w:val="both"/>
        <w:rPr>
          <w:rFonts w:ascii="Times New Roman" w:hAnsi="Times New Roman" w:cs="Times New Roman"/>
          <w:sz w:val="28"/>
        </w:rPr>
      </w:pPr>
      <w:r w:rsidRPr="00BA686A">
        <w:rPr>
          <w:rFonts w:ascii="Times New Roman" w:hAnsi="Times New Roman" w:cs="Times New Roman"/>
          <w:sz w:val="28"/>
        </w:rPr>
        <w:t>Таким образом, в заявлении оказываются не указанными сведения, подлежащие отражению в соответствии с новой редакцией Порядка (например, сведения о дате и способе передачи подлинников решений и протокола(</w:t>
      </w:r>
      <w:proofErr w:type="spellStart"/>
      <w:r w:rsidRPr="00BA686A">
        <w:rPr>
          <w:rFonts w:ascii="Times New Roman" w:hAnsi="Times New Roman" w:cs="Times New Roman"/>
          <w:sz w:val="28"/>
        </w:rPr>
        <w:t>ов</w:t>
      </w:r>
      <w:proofErr w:type="spellEnd"/>
      <w:r w:rsidRPr="00BA686A">
        <w:rPr>
          <w:rFonts w:ascii="Times New Roman" w:hAnsi="Times New Roman" w:cs="Times New Roman"/>
          <w:sz w:val="28"/>
        </w:rPr>
        <w:t xml:space="preserve">) ОСС в МКД по вопросу </w:t>
      </w:r>
      <w:r w:rsidRPr="00BA686A">
        <w:rPr>
          <w:rFonts w:ascii="Times New Roman" w:hAnsi="Times New Roman" w:cs="Times New Roman"/>
          <w:sz w:val="28"/>
        </w:rPr>
        <w:lastRenderedPageBreak/>
        <w:t>выбора, изменения способа управления МКД, принятия решения о заключении и (или) расторжении договора управления МКД, в орган ГЖН).</w:t>
      </w:r>
    </w:p>
    <w:p w:rsidR="00BA686A" w:rsidRPr="00BA686A" w:rsidRDefault="00BA686A" w:rsidP="00BA686A">
      <w:pPr>
        <w:spacing w:after="0" w:line="276" w:lineRule="auto"/>
        <w:ind w:firstLine="708"/>
        <w:jc w:val="both"/>
        <w:rPr>
          <w:rFonts w:ascii="Times New Roman" w:hAnsi="Times New Roman" w:cs="Times New Roman"/>
          <w:sz w:val="28"/>
        </w:rPr>
      </w:pPr>
      <w:r w:rsidRPr="00BA686A">
        <w:rPr>
          <w:rFonts w:ascii="Times New Roman" w:hAnsi="Times New Roman" w:cs="Times New Roman"/>
          <w:sz w:val="28"/>
        </w:rPr>
        <w:t>Во-вторых, при предоставлении заявлений о внесении изменений в реестр лицензий Ивановской области управляющие организации неверно указывают дату и способ направления протоколов ОСС в орган ГЖН. Так, направление подлинников решений, протоколов должно осуществляться способами, позволяющими подтвердить факт и дату их получения органом ГЖН. Вместе с тем, зачастую возникает ситуация, при которой оригинал протокола и приложений передан в старую УО, которая не направила указанные документы в Службу. В таком случае возникает закономерный вопрос: что указывать в заявлении? В таком случае, в соответствии с Приказом Минстроя России от 28.01.2019 № 44/</w:t>
      </w:r>
      <w:proofErr w:type="spellStart"/>
      <w:r w:rsidRPr="00BA686A">
        <w:rPr>
          <w:rFonts w:ascii="Times New Roman" w:hAnsi="Times New Roman" w:cs="Times New Roman"/>
          <w:sz w:val="28"/>
        </w:rPr>
        <w:t>пр</w:t>
      </w:r>
      <w:proofErr w:type="spellEnd"/>
      <w:r w:rsidRPr="00BA686A">
        <w:rPr>
          <w:rFonts w:ascii="Times New Roman" w:hAnsi="Times New Roman" w:cs="Times New Roman"/>
          <w:sz w:val="28"/>
        </w:rPr>
        <w:t xml:space="preserve"> «Об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 дата размещения скан-образов решений, протоколов в ГИС ЖКХ до даты направления решений, протоколов в орган ГЖН, будет считаться датой направления подлинников решений, протоколов в орган ГЖН.</w:t>
      </w:r>
    </w:p>
    <w:p w:rsidR="00BA686A" w:rsidRPr="00BA686A" w:rsidRDefault="00BA686A" w:rsidP="00BA686A">
      <w:pPr>
        <w:spacing w:after="0" w:line="276" w:lineRule="auto"/>
        <w:ind w:firstLine="708"/>
        <w:jc w:val="both"/>
        <w:rPr>
          <w:rFonts w:ascii="Times New Roman" w:hAnsi="Times New Roman" w:cs="Times New Roman"/>
          <w:sz w:val="28"/>
        </w:rPr>
      </w:pPr>
      <w:r w:rsidRPr="00BA686A">
        <w:rPr>
          <w:rFonts w:ascii="Times New Roman" w:hAnsi="Times New Roman" w:cs="Times New Roman"/>
          <w:sz w:val="28"/>
        </w:rPr>
        <w:t>В-третьих, нарушения связаны с перечнем документов, предоставляемых с заявлением о внесении изменений в реестр лицензий Ивановской области.</w:t>
      </w:r>
    </w:p>
    <w:p w:rsidR="00BA686A" w:rsidRPr="00BA686A" w:rsidRDefault="00BA686A" w:rsidP="00BA686A">
      <w:pPr>
        <w:spacing w:after="0" w:line="276" w:lineRule="auto"/>
        <w:ind w:firstLine="708"/>
        <w:jc w:val="both"/>
        <w:rPr>
          <w:rFonts w:ascii="Times New Roman" w:hAnsi="Times New Roman" w:cs="Times New Roman"/>
          <w:sz w:val="28"/>
        </w:rPr>
      </w:pPr>
      <w:r w:rsidRPr="00BA686A">
        <w:rPr>
          <w:rFonts w:ascii="Times New Roman" w:hAnsi="Times New Roman" w:cs="Times New Roman"/>
          <w:sz w:val="28"/>
        </w:rPr>
        <w:t>Приказом Минстроя России от 30.10.2020 № 658/</w:t>
      </w:r>
      <w:proofErr w:type="spellStart"/>
      <w:r w:rsidRPr="00BA686A">
        <w:rPr>
          <w:rFonts w:ascii="Times New Roman" w:hAnsi="Times New Roman" w:cs="Times New Roman"/>
          <w:sz w:val="28"/>
        </w:rPr>
        <w:t>пр</w:t>
      </w:r>
      <w:proofErr w:type="spellEnd"/>
      <w:r w:rsidRPr="00BA686A">
        <w:rPr>
          <w:rFonts w:ascii="Times New Roman" w:hAnsi="Times New Roman" w:cs="Times New Roman"/>
          <w:sz w:val="28"/>
        </w:rPr>
        <w:t xml:space="preserve"> «О внесении изменений в приказ Министерства строительства и жилищно-коммунального хозяйства Российской Федерации от 25 декабря 2015 г. № 938/</w:t>
      </w:r>
      <w:proofErr w:type="spellStart"/>
      <w:r w:rsidRPr="00BA686A">
        <w:rPr>
          <w:rFonts w:ascii="Times New Roman" w:hAnsi="Times New Roman" w:cs="Times New Roman"/>
          <w:sz w:val="28"/>
        </w:rPr>
        <w:t>пр</w:t>
      </w:r>
      <w:proofErr w:type="spellEnd"/>
      <w:r w:rsidRPr="00BA686A">
        <w:rPr>
          <w:rFonts w:ascii="Times New Roman" w:hAnsi="Times New Roman" w:cs="Times New Roman"/>
          <w:sz w:val="28"/>
        </w:rPr>
        <w:t xml:space="preserve"> «Об утверждении Порядка и сроков внесения изменений в реестр лицензий субъекта Российской Федерации» был актуализирован перечень документов, прилагаемых к заявлению о внесении изменений в реестр лицензий субъекта Российской Федерации.</w:t>
      </w:r>
    </w:p>
    <w:p w:rsidR="00BA686A" w:rsidRPr="00BA686A" w:rsidRDefault="00BA686A" w:rsidP="00BA686A">
      <w:pPr>
        <w:spacing w:after="0" w:line="276" w:lineRule="auto"/>
        <w:ind w:firstLine="708"/>
        <w:jc w:val="both"/>
        <w:rPr>
          <w:rFonts w:ascii="Times New Roman" w:hAnsi="Times New Roman" w:cs="Times New Roman"/>
          <w:sz w:val="28"/>
        </w:rPr>
      </w:pPr>
      <w:r w:rsidRPr="00BA686A">
        <w:rPr>
          <w:rFonts w:ascii="Times New Roman" w:hAnsi="Times New Roman" w:cs="Times New Roman"/>
          <w:sz w:val="28"/>
        </w:rPr>
        <w:t xml:space="preserve">Так, по новому Порядку в случае включения МКД в реестр не прилагаются копии договоров управления МКД. Вместе с тем, они подлежат размещению в ГИС ЖКХ. Хотелось бы обратить внимание, что данные договора должны размещаться в виде, позволяющем идентифицировать лиц, подписавших данные договора. </w:t>
      </w:r>
    </w:p>
    <w:p w:rsidR="00BA686A" w:rsidRPr="00BA686A" w:rsidRDefault="00BA686A" w:rsidP="00BA686A">
      <w:pPr>
        <w:spacing w:after="0" w:line="276" w:lineRule="auto"/>
        <w:ind w:firstLine="708"/>
        <w:jc w:val="both"/>
        <w:rPr>
          <w:rFonts w:ascii="Times New Roman" w:hAnsi="Times New Roman" w:cs="Times New Roman"/>
          <w:sz w:val="28"/>
        </w:rPr>
      </w:pPr>
      <w:r w:rsidRPr="00BA686A">
        <w:rPr>
          <w:rFonts w:ascii="Times New Roman" w:hAnsi="Times New Roman" w:cs="Times New Roman"/>
          <w:sz w:val="28"/>
        </w:rPr>
        <w:t>Кроме того, оригиналы протоколов и приложений к ним не подлежат предоставлению в рамках статьи 198 ЖК РФ. Они должны быть предоставлены в Службу для хранения исключительно в рамках статьи 46 ЖК РФ.</w:t>
      </w:r>
    </w:p>
    <w:p w:rsidR="00BA686A" w:rsidRPr="00BA686A" w:rsidRDefault="00BA686A" w:rsidP="00BA686A">
      <w:pPr>
        <w:spacing w:after="0" w:line="276" w:lineRule="auto"/>
        <w:ind w:firstLine="708"/>
        <w:jc w:val="both"/>
        <w:rPr>
          <w:rFonts w:ascii="Times New Roman" w:hAnsi="Times New Roman" w:cs="Times New Roman"/>
          <w:sz w:val="28"/>
        </w:rPr>
      </w:pPr>
      <w:r w:rsidRPr="00BA686A">
        <w:rPr>
          <w:rFonts w:ascii="Times New Roman" w:hAnsi="Times New Roman" w:cs="Times New Roman"/>
          <w:sz w:val="28"/>
        </w:rPr>
        <w:t>В-четвертых, нарушения связаны с не размещение информации в ГИС ЖКХ.</w:t>
      </w:r>
    </w:p>
    <w:p w:rsidR="00BA686A" w:rsidRPr="00BA686A" w:rsidRDefault="00BA686A" w:rsidP="00BA686A">
      <w:pPr>
        <w:spacing w:after="0" w:line="276" w:lineRule="auto"/>
        <w:ind w:firstLine="708"/>
        <w:jc w:val="both"/>
        <w:rPr>
          <w:rFonts w:ascii="Times New Roman" w:hAnsi="Times New Roman" w:cs="Times New Roman"/>
          <w:sz w:val="28"/>
        </w:rPr>
      </w:pPr>
      <w:r w:rsidRPr="00BA686A">
        <w:rPr>
          <w:rFonts w:ascii="Times New Roman" w:hAnsi="Times New Roman" w:cs="Times New Roman"/>
          <w:sz w:val="28"/>
        </w:rPr>
        <w:t>Приказом Минстроя России от 30.10.2020 № 658/</w:t>
      </w:r>
      <w:proofErr w:type="spellStart"/>
      <w:r w:rsidRPr="00BA686A">
        <w:rPr>
          <w:rFonts w:ascii="Times New Roman" w:hAnsi="Times New Roman" w:cs="Times New Roman"/>
          <w:sz w:val="28"/>
        </w:rPr>
        <w:t>пр</w:t>
      </w:r>
      <w:proofErr w:type="spellEnd"/>
      <w:r w:rsidRPr="00BA686A">
        <w:rPr>
          <w:rFonts w:ascii="Times New Roman" w:hAnsi="Times New Roman" w:cs="Times New Roman"/>
          <w:sz w:val="28"/>
        </w:rPr>
        <w:t xml:space="preserve"> был актуализирован перечень информации, подлежащей размещению в ГИС ЖКХ и необходимой при предоставлении заявления о внесении изменений в реестр лицензий субъекта Российской Федерации.</w:t>
      </w:r>
    </w:p>
    <w:p w:rsidR="00BA686A" w:rsidRPr="00BA686A" w:rsidRDefault="00BA686A" w:rsidP="00BA686A">
      <w:pPr>
        <w:spacing w:after="0" w:line="276" w:lineRule="auto"/>
        <w:ind w:firstLine="708"/>
        <w:jc w:val="both"/>
        <w:rPr>
          <w:rFonts w:ascii="Times New Roman" w:hAnsi="Times New Roman" w:cs="Times New Roman"/>
          <w:sz w:val="28"/>
        </w:rPr>
      </w:pPr>
      <w:r w:rsidRPr="00BA686A">
        <w:rPr>
          <w:rFonts w:ascii="Times New Roman" w:hAnsi="Times New Roman" w:cs="Times New Roman"/>
          <w:sz w:val="28"/>
        </w:rPr>
        <w:lastRenderedPageBreak/>
        <w:t>Вместе с тем, большинство управляющих организаций продолжают размещать в ГИС ЖКХ информацию именно по старому Порядку, что является основанием для отказа во внесении изменений в реестр лицензий.</w:t>
      </w:r>
    </w:p>
    <w:p w:rsidR="00BA686A" w:rsidRDefault="00BA686A" w:rsidP="00BA686A">
      <w:pPr>
        <w:spacing w:after="0" w:line="276" w:lineRule="auto"/>
        <w:ind w:firstLine="708"/>
        <w:jc w:val="both"/>
        <w:rPr>
          <w:rFonts w:ascii="Times New Roman" w:hAnsi="Times New Roman" w:cs="Times New Roman"/>
          <w:sz w:val="28"/>
        </w:rPr>
      </w:pPr>
      <w:r w:rsidRPr="00BA686A">
        <w:rPr>
          <w:rFonts w:ascii="Times New Roman" w:hAnsi="Times New Roman" w:cs="Times New Roman"/>
          <w:sz w:val="28"/>
        </w:rPr>
        <w:t>Так по новой редакции подлежат размещению договора управления с собственниками помещений, заключенные в рамках статьи 162 ЖК РФ, то есть, обладающими более чем 50% голосов от общего числа голосов собственников помещений в данном доме, а также протоколы ОСС со всеми приложениями.</w:t>
      </w:r>
    </w:p>
    <w:p w:rsidR="00EE21A2" w:rsidRPr="003268AF" w:rsidRDefault="00EE21A2" w:rsidP="00EE21A2">
      <w:pPr>
        <w:spacing w:after="0" w:line="276" w:lineRule="auto"/>
        <w:ind w:firstLine="708"/>
        <w:jc w:val="both"/>
        <w:rPr>
          <w:rFonts w:ascii="Times New Roman" w:hAnsi="Times New Roman" w:cs="Times New Roman"/>
          <w:sz w:val="28"/>
        </w:rPr>
      </w:pPr>
      <w:r w:rsidRPr="003268AF">
        <w:rPr>
          <w:rFonts w:ascii="Times New Roman" w:hAnsi="Times New Roman" w:cs="Times New Roman"/>
          <w:sz w:val="28"/>
        </w:rPr>
        <w:t>Основными причинами типовых нарушений обязательных требований послужили:</w:t>
      </w:r>
    </w:p>
    <w:p w:rsidR="00EE21A2" w:rsidRPr="003268AF" w:rsidRDefault="00EE21A2" w:rsidP="00EE21A2">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 </w:t>
      </w:r>
      <w:r w:rsidRPr="003268AF">
        <w:rPr>
          <w:rFonts w:ascii="Times New Roman" w:hAnsi="Times New Roman" w:cs="Times New Roman"/>
          <w:sz w:val="28"/>
        </w:rPr>
        <w:t>незнание обязательных требований;</w:t>
      </w:r>
    </w:p>
    <w:p w:rsidR="00EE21A2" w:rsidRPr="003268AF" w:rsidRDefault="00EE21A2" w:rsidP="00EE21A2">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 </w:t>
      </w:r>
      <w:r w:rsidRPr="003268AF">
        <w:rPr>
          <w:rFonts w:ascii="Times New Roman" w:hAnsi="Times New Roman" w:cs="Times New Roman"/>
          <w:sz w:val="28"/>
        </w:rPr>
        <w:t>оптимизация расходов (экономия денежных средств) с целью извлечения максимальной прибыли;</w:t>
      </w:r>
    </w:p>
    <w:p w:rsidR="00EE21A2" w:rsidRDefault="00EE21A2" w:rsidP="008D47A8">
      <w:pPr>
        <w:spacing w:after="0" w:line="276" w:lineRule="auto"/>
        <w:jc w:val="both"/>
        <w:rPr>
          <w:rFonts w:ascii="Times New Roman" w:hAnsi="Times New Roman" w:cs="Times New Roman"/>
          <w:sz w:val="28"/>
        </w:rPr>
      </w:pPr>
      <w:r>
        <w:rPr>
          <w:rFonts w:ascii="Times New Roman" w:hAnsi="Times New Roman" w:cs="Times New Roman"/>
          <w:sz w:val="28"/>
        </w:rPr>
        <w:tab/>
        <w:t xml:space="preserve">- </w:t>
      </w:r>
      <w:r w:rsidR="008D47A8">
        <w:rPr>
          <w:rFonts w:ascii="Times New Roman" w:hAnsi="Times New Roman" w:cs="Times New Roman"/>
          <w:sz w:val="28"/>
        </w:rPr>
        <w:t>правовой нигилизм</w:t>
      </w:r>
      <w:r w:rsidRPr="003268AF">
        <w:rPr>
          <w:rFonts w:ascii="Times New Roman" w:hAnsi="Times New Roman" w:cs="Times New Roman"/>
          <w:sz w:val="28"/>
        </w:rPr>
        <w:t>.</w:t>
      </w:r>
    </w:p>
    <w:p w:rsidR="00EE21A2" w:rsidRDefault="00EE21A2" w:rsidP="00EE21A2">
      <w:pPr>
        <w:jc w:val="both"/>
        <w:rPr>
          <w:rFonts w:ascii="Times New Roman" w:hAnsi="Times New Roman" w:cs="Times New Roman"/>
          <w:sz w:val="28"/>
        </w:rPr>
      </w:pPr>
      <w:r>
        <w:rPr>
          <w:rFonts w:ascii="Times New Roman" w:hAnsi="Times New Roman" w:cs="Times New Roman"/>
          <w:sz w:val="28"/>
        </w:rPr>
        <w:tab/>
        <w:t xml:space="preserve">Подводя итог сказанному, управляющими организациями, в рамках осуществления предпринимательской </w:t>
      </w:r>
      <w:proofErr w:type="gramStart"/>
      <w:r>
        <w:rPr>
          <w:rFonts w:ascii="Times New Roman" w:hAnsi="Times New Roman" w:cs="Times New Roman"/>
          <w:sz w:val="28"/>
        </w:rPr>
        <w:t>деятельности  по</w:t>
      </w:r>
      <w:proofErr w:type="gramEnd"/>
      <w:r>
        <w:rPr>
          <w:rFonts w:ascii="Times New Roman" w:hAnsi="Times New Roman" w:cs="Times New Roman"/>
          <w:sz w:val="28"/>
        </w:rPr>
        <w:t xml:space="preserve"> управлению многоквартирными домами, </w:t>
      </w:r>
      <w:proofErr w:type="spellStart"/>
      <w:r w:rsidR="008D47A8">
        <w:rPr>
          <w:rFonts w:ascii="Times New Roman" w:hAnsi="Times New Roman" w:cs="Times New Roman"/>
          <w:sz w:val="28"/>
        </w:rPr>
        <w:t>ресурсоснабщающим</w:t>
      </w:r>
      <w:proofErr w:type="spellEnd"/>
      <w:r w:rsidR="008D47A8">
        <w:rPr>
          <w:rFonts w:ascii="Times New Roman" w:hAnsi="Times New Roman" w:cs="Times New Roman"/>
          <w:sz w:val="28"/>
        </w:rPr>
        <w:t xml:space="preserve"> организациям </w:t>
      </w:r>
      <w:r>
        <w:rPr>
          <w:rFonts w:ascii="Times New Roman" w:hAnsi="Times New Roman" w:cs="Times New Roman"/>
          <w:sz w:val="28"/>
        </w:rPr>
        <w:t>необходимо более ответственно подходить к взятым на себя обязательствам и неукоснительно соблюдать законодательство Российской Федерации.</w:t>
      </w:r>
    </w:p>
    <w:p w:rsidR="006D1589" w:rsidRPr="00D7372D" w:rsidRDefault="006D1589" w:rsidP="00420724">
      <w:pPr>
        <w:spacing w:line="276" w:lineRule="auto"/>
        <w:jc w:val="center"/>
        <w:rPr>
          <w:rFonts w:ascii="Times New Roman" w:hAnsi="Times New Roman" w:cs="Times New Roman"/>
          <w:spacing w:val="-1"/>
          <w:sz w:val="28"/>
          <w:szCs w:val="28"/>
        </w:rPr>
      </w:pPr>
      <w:r w:rsidRPr="00D7372D">
        <w:rPr>
          <w:rFonts w:ascii="Times New Roman" w:hAnsi="Times New Roman" w:cs="Times New Roman"/>
          <w:b/>
          <w:spacing w:val="-1"/>
          <w:sz w:val="28"/>
          <w:szCs w:val="28"/>
        </w:rPr>
        <w:t>АДМИНИСТРАТИВНАЯ ДЕЯТЕЛЬНОСТЬ</w:t>
      </w:r>
    </w:p>
    <w:p w:rsidR="00CA4FD8" w:rsidRPr="008E0E61" w:rsidRDefault="00CA4FD8" w:rsidP="00CA4FD8">
      <w:pPr>
        <w:spacing w:after="0" w:line="276" w:lineRule="auto"/>
        <w:ind w:firstLine="709"/>
        <w:jc w:val="both"/>
        <w:rPr>
          <w:rFonts w:ascii="Times New Roman" w:eastAsia="Times New Roman" w:hAnsi="Times New Roman" w:cs="Times New Roman"/>
          <w:sz w:val="28"/>
          <w:szCs w:val="28"/>
          <w:lang w:eastAsia="ru-RU"/>
        </w:rPr>
      </w:pPr>
      <w:r w:rsidRPr="008E0E61">
        <w:rPr>
          <w:rFonts w:ascii="Times New Roman" w:eastAsia="Times New Roman" w:hAnsi="Times New Roman" w:cs="Times New Roman"/>
          <w:sz w:val="28"/>
          <w:szCs w:val="28"/>
          <w:lang w:eastAsia="ru-RU"/>
        </w:rPr>
        <w:t xml:space="preserve">По фактам совершения правонарушений с 1 января по 1 </w:t>
      </w:r>
      <w:r w:rsidR="008D47A8">
        <w:rPr>
          <w:rFonts w:ascii="Times New Roman" w:eastAsia="Times New Roman" w:hAnsi="Times New Roman" w:cs="Times New Roman"/>
          <w:sz w:val="28"/>
          <w:szCs w:val="28"/>
          <w:lang w:eastAsia="ru-RU"/>
        </w:rPr>
        <w:t>июл</w:t>
      </w:r>
      <w:r w:rsidRPr="008E0E61">
        <w:rPr>
          <w:rFonts w:ascii="Times New Roman" w:eastAsia="Times New Roman" w:hAnsi="Times New Roman" w:cs="Times New Roman"/>
          <w:sz w:val="28"/>
          <w:szCs w:val="28"/>
          <w:lang w:eastAsia="ru-RU"/>
        </w:rPr>
        <w:t>я 20</w:t>
      </w:r>
      <w:r w:rsidR="008D47A8">
        <w:rPr>
          <w:rFonts w:ascii="Times New Roman" w:eastAsia="Times New Roman" w:hAnsi="Times New Roman" w:cs="Times New Roman"/>
          <w:sz w:val="28"/>
          <w:szCs w:val="28"/>
          <w:lang w:eastAsia="ru-RU"/>
        </w:rPr>
        <w:t>2</w:t>
      </w:r>
      <w:r w:rsidRPr="008E0E61">
        <w:rPr>
          <w:rFonts w:ascii="Times New Roman" w:eastAsia="Times New Roman" w:hAnsi="Times New Roman" w:cs="Times New Roman"/>
          <w:sz w:val="28"/>
          <w:szCs w:val="28"/>
          <w:lang w:eastAsia="ru-RU"/>
        </w:rPr>
        <w:t xml:space="preserve">1 года было возбуждено </w:t>
      </w:r>
      <w:r w:rsidR="00A14542">
        <w:rPr>
          <w:rFonts w:ascii="Times New Roman" w:eastAsia="Times New Roman" w:hAnsi="Times New Roman" w:cs="Times New Roman"/>
          <w:sz w:val="28"/>
          <w:szCs w:val="28"/>
          <w:lang w:eastAsia="ru-RU"/>
        </w:rPr>
        <w:t>514</w:t>
      </w:r>
      <w:r w:rsidRPr="008E0E61">
        <w:rPr>
          <w:rFonts w:ascii="Times New Roman" w:eastAsia="Times New Roman" w:hAnsi="Times New Roman" w:cs="Times New Roman"/>
          <w:sz w:val="28"/>
          <w:szCs w:val="28"/>
          <w:lang w:eastAsia="ru-RU"/>
        </w:rPr>
        <w:t xml:space="preserve"> дел об административных правонарушениях, что на </w:t>
      </w:r>
      <w:r w:rsidR="00A14542">
        <w:rPr>
          <w:rFonts w:ascii="Times New Roman" w:eastAsia="Times New Roman" w:hAnsi="Times New Roman" w:cs="Times New Roman"/>
          <w:sz w:val="28"/>
          <w:szCs w:val="28"/>
          <w:lang w:eastAsia="ru-RU"/>
        </w:rPr>
        <w:t>8</w:t>
      </w:r>
      <w:r w:rsidRPr="008E0E61">
        <w:rPr>
          <w:rFonts w:ascii="Times New Roman" w:eastAsia="Times New Roman" w:hAnsi="Times New Roman" w:cs="Times New Roman"/>
          <w:sz w:val="28"/>
          <w:szCs w:val="28"/>
          <w:lang w:eastAsia="ru-RU"/>
        </w:rPr>
        <w:t xml:space="preserve">% </w:t>
      </w:r>
      <w:r w:rsidR="00A14542">
        <w:rPr>
          <w:rFonts w:ascii="Times New Roman" w:eastAsia="Times New Roman" w:hAnsi="Times New Roman" w:cs="Times New Roman"/>
          <w:sz w:val="28"/>
          <w:szCs w:val="28"/>
          <w:lang w:eastAsia="ru-RU"/>
        </w:rPr>
        <w:t>мень</w:t>
      </w:r>
      <w:r w:rsidR="008D47A8">
        <w:rPr>
          <w:rFonts w:ascii="Times New Roman" w:eastAsia="Times New Roman" w:hAnsi="Times New Roman" w:cs="Times New Roman"/>
          <w:sz w:val="28"/>
          <w:szCs w:val="28"/>
          <w:lang w:eastAsia="ru-RU"/>
        </w:rPr>
        <w:t>ше чем за аналогичный период 2020</w:t>
      </w:r>
      <w:r w:rsidRPr="008E0E61">
        <w:rPr>
          <w:rFonts w:ascii="Times New Roman" w:eastAsia="Times New Roman" w:hAnsi="Times New Roman" w:cs="Times New Roman"/>
          <w:sz w:val="28"/>
          <w:szCs w:val="28"/>
          <w:lang w:eastAsia="ru-RU"/>
        </w:rPr>
        <w:t xml:space="preserve"> года – </w:t>
      </w:r>
      <w:r w:rsidR="00A14542">
        <w:rPr>
          <w:rFonts w:ascii="Times New Roman" w:eastAsia="Times New Roman" w:hAnsi="Times New Roman" w:cs="Times New Roman"/>
          <w:sz w:val="28"/>
          <w:szCs w:val="28"/>
          <w:lang w:eastAsia="ru-RU"/>
        </w:rPr>
        <w:t>561</w:t>
      </w:r>
      <w:r w:rsidRPr="008E0E61">
        <w:rPr>
          <w:rFonts w:ascii="Times New Roman" w:eastAsia="Times New Roman" w:hAnsi="Times New Roman" w:cs="Times New Roman"/>
          <w:sz w:val="28"/>
          <w:szCs w:val="28"/>
          <w:lang w:eastAsia="ru-RU"/>
        </w:rPr>
        <w:t>.</w:t>
      </w:r>
    </w:p>
    <w:p w:rsidR="00CA4FD8" w:rsidRPr="00DD7896" w:rsidRDefault="00CA4FD8" w:rsidP="00CA4FD8">
      <w:pPr>
        <w:spacing w:after="0" w:line="276" w:lineRule="auto"/>
        <w:ind w:firstLine="709"/>
        <w:jc w:val="both"/>
        <w:rPr>
          <w:rFonts w:ascii="Times New Roman" w:eastAsia="Times New Roman" w:hAnsi="Times New Roman" w:cs="Times New Roman"/>
          <w:sz w:val="28"/>
          <w:szCs w:val="28"/>
          <w:lang w:eastAsia="ru-RU"/>
        </w:rPr>
      </w:pPr>
      <w:r w:rsidRPr="00DD7896">
        <w:rPr>
          <w:rFonts w:ascii="Times New Roman" w:eastAsia="Times New Roman" w:hAnsi="Times New Roman" w:cs="Times New Roman"/>
          <w:sz w:val="28"/>
          <w:szCs w:val="28"/>
          <w:lang w:eastAsia="ru-RU"/>
        </w:rPr>
        <w:t xml:space="preserve">К административной ответственности в виде штрафа и предупреждения Службой привлечено </w:t>
      </w:r>
      <w:r w:rsidR="00F510B9">
        <w:rPr>
          <w:rFonts w:ascii="Times New Roman" w:eastAsia="Times New Roman" w:hAnsi="Times New Roman" w:cs="Times New Roman"/>
          <w:sz w:val="28"/>
          <w:szCs w:val="28"/>
          <w:lang w:eastAsia="ru-RU"/>
        </w:rPr>
        <w:t>206</w:t>
      </w:r>
      <w:r w:rsidRPr="00DD7896">
        <w:rPr>
          <w:rFonts w:ascii="Times New Roman" w:eastAsia="Times New Roman" w:hAnsi="Times New Roman" w:cs="Times New Roman"/>
          <w:sz w:val="28"/>
          <w:szCs w:val="28"/>
          <w:lang w:eastAsia="ru-RU"/>
        </w:rPr>
        <w:t xml:space="preserve"> лиц, нарушивши</w:t>
      </w:r>
      <w:r w:rsidR="00C4485C" w:rsidRPr="00DD7896">
        <w:rPr>
          <w:rFonts w:ascii="Times New Roman" w:eastAsia="Times New Roman" w:hAnsi="Times New Roman" w:cs="Times New Roman"/>
          <w:sz w:val="28"/>
          <w:szCs w:val="28"/>
          <w:lang w:eastAsia="ru-RU"/>
        </w:rPr>
        <w:t>х обязательные требования (в 2020</w:t>
      </w:r>
      <w:r w:rsidRPr="00DD7896">
        <w:rPr>
          <w:rFonts w:ascii="Times New Roman" w:eastAsia="Times New Roman" w:hAnsi="Times New Roman" w:cs="Times New Roman"/>
          <w:sz w:val="28"/>
          <w:szCs w:val="28"/>
          <w:lang w:eastAsia="ru-RU"/>
        </w:rPr>
        <w:t xml:space="preserve"> г. – </w:t>
      </w:r>
      <w:r w:rsidR="001550C1" w:rsidRPr="00DD7896">
        <w:rPr>
          <w:rFonts w:ascii="Times New Roman" w:eastAsia="Times New Roman" w:hAnsi="Times New Roman" w:cs="Times New Roman"/>
          <w:sz w:val="28"/>
          <w:szCs w:val="28"/>
          <w:lang w:eastAsia="ru-RU"/>
        </w:rPr>
        <w:t>210</w:t>
      </w:r>
      <w:r w:rsidRPr="00DD7896">
        <w:rPr>
          <w:rFonts w:ascii="Times New Roman" w:eastAsia="Times New Roman" w:hAnsi="Times New Roman" w:cs="Times New Roman"/>
          <w:sz w:val="28"/>
          <w:szCs w:val="28"/>
          <w:lang w:eastAsia="ru-RU"/>
        </w:rPr>
        <w:t xml:space="preserve"> лиц), в том числе </w:t>
      </w:r>
      <w:r w:rsidR="00F510B9">
        <w:rPr>
          <w:rFonts w:ascii="Times New Roman" w:eastAsia="Times New Roman" w:hAnsi="Times New Roman" w:cs="Times New Roman"/>
          <w:sz w:val="28"/>
          <w:szCs w:val="28"/>
          <w:lang w:eastAsia="ru-RU"/>
        </w:rPr>
        <w:t>21</w:t>
      </w:r>
      <w:r w:rsidRPr="00DD7896">
        <w:rPr>
          <w:rFonts w:ascii="Times New Roman" w:eastAsia="Times New Roman" w:hAnsi="Times New Roman" w:cs="Times New Roman"/>
          <w:sz w:val="28"/>
          <w:szCs w:val="28"/>
          <w:lang w:eastAsia="ru-RU"/>
        </w:rPr>
        <w:t xml:space="preserve"> должностн</w:t>
      </w:r>
      <w:r w:rsidR="00F510B9">
        <w:rPr>
          <w:rFonts w:ascii="Times New Roman" w:eastAsia="Times New Roman" w:hAnsi="Times New Roman" w:cs="Times New Roman"/>
          <w:sz w:val="28"/>
          <w:szCs w:val="28"/>
          <w:lang w:eastAsia="ru-RU"/>
        </w:rPr>
        <w:t>ое</w:t>
      </w:r>
      <w:r w:rsidRPr="00DD7896">
        <w:rPr>
          <w:rFonts w:ascii="Times New Roman" w:eastAsia="Times New Roman" w:hAnsi="Times New Roman" w:cs="Times New Roman"/>
          <w:sz w:val="28"/>
          <w:szCs w:val="28"/>
          <w:lang w:eastAsia="ru-RU"/>
        </w:rPr>
        <w:t xml:space="preserve"> лиц</w:t>
      </w:r>
      <w:r w:rsidR="00F510B9">
        <w:rPr>
          <w:rFonts w:ascii="Times New Roman" w:eastAsia="Times New Roman" w:hAnsi="Times New Roman" w:cs="Times New Roman"/>
          <w:sz w:val="28"/>
          <w:szCs w:val="28"/>
          <w:lang w:eastAsia="ru-RU"/>
        </w:rPr>
        <w:t xml:space="preserve">о </w:t>
      </w:r>
      <w:r w:rsidRPr="00DD7896">
        <w:rPr>
          <w:rFonts w:ascii="Times New Roman" w:eastAsia="Times New Roman" w:hAnsi="Times New Roman" w:cs="Times New Roman"/>
          <w:sz w:val="28"/>
          <w:szCs w:val="28"/>
          <w:lang w:eastAsia="ru-RU"/>
        </w:rPr>
        <w:t>(в 20</w:t>
      </w:r>
      <w:r w:rsidR="00C4485C" w:rsidRPr="00DD7896">
        <w:rPr>
          <w:rFonts w:ascii="Times New Roman" w:eastAsia="Times New Roman" w:hAnsi="Times New Roman" w:cs="Times New Roman"/>
          <w:sz w:val="28"/>
          <w:szCs w:val="28"/>
          <w:lang w:eastAsia="ru-RU"/>
        </w:rPr>
        <w:t>20</w:t>
      </w:r>
      <w:r w:rsidRPr="00DD7896">
        <w:rPr>
          <w:rFonts w:ascii="Times New Roman" w:eastAsia="Times New Roman" w:hAnsi="Times New Roman" w:cs="Times New Roman"/>
          <w:sz w:val="28"/>
          <w:szCs w:val="28"/>
          <w:lang w:eastAsia="ru-RU"/>
        </w:rPr>
        <w:t xml:space="preserve"> г. – </w:t>
      </w:r>
      <w:r w:rsidR="001550C1" w:rsidRPr="00DD7896">
        <w:rPr>
          <w:rFonts w:ascii="Times New Roman" w:eastAsia="Times New Roman" w:hAnsi="Times New Roman" w:cs="Times New Roman"/>
          <w:sz w:val="28"/>
          <w:szCs w:val="28"/>
          <w:lang w:eastAsia="ru-RU"/>
        </w:rPr>
        <w:t>49</w:t>
      </w:r>
      <w:r w:rsidRPr="00DD7896">
        <w:rPr>
          <w:rFonts w:ascii="Times New Roman" w:eastAsia="Times New Roman" w:hAnsi="Times New Roman" w:cs="Times New Roman"/>
          <w:sz w:val="28"/>
          <w:szCs w:val="28"/>
          <w:lang w:eastAsia="ru-RU"/>
        </w:rPr>
        <w:t xml:space="preserve">), </w:t>
      </w:r>
      <w:r w:rsidR="00F510B9">
        <w:rPr>
          <w:rFonts w:ascii="Times New Roman" w:eastAsia="Times New Roman" w:hAnsi="Times New Roman" w:cs="Times New Roman"/>
          <w:sz w:val="28"/>
          <w:szCs w:val="28"/>
          <w:lang w:eastAsia="ru-RU"/>
        </w:rPr>
        <w:t xml:space="preserve">138 </w:t>
      </w:r>
      <w:r w:rsidRPr="00DD7896">
        <w:rPr>
          <w:rFonts w:ascii="Times New Roman" w:eastAsia="Times New Roman" w:hAnsi="Times New Roman" w:cs="Times New Roman"/>
          <w:sz w:val="28"/>
          <w:szCs w:val="28"/>
          <w:lang w:eastAsia="ru-RU"/>
        </w:rPr>
        <w:t>юридических лиц (в 20</w:t>
      </w:r>
      <w:r w:rsidR="00C4485C" w:rsidRPr="00DD7896">
        <w:rPr>
          <w:rFonts w:ascii="Times New Roman" w:eastAsia="Times New Roman" w:hAnsi="Times New Roman" w:cs="Times New Roman"/>
          <w:sz w:val="28"/>
          <w:szCs w:val="28"/>
          <w:lang w:eastAsia="ru-RU"/>
        </w:rPr>
        <w:t>20</w:t>
      </w:r>
      <w:r w:rsidRPr="00DD7896">
        <w:rPr>
          <w:rFonts w:ascii="Times New Roman" w:eastAsia="Times New Roman" w:hAnsi="Times New Roman" w:cs="Times New Roman"/>
          <w:sz w:val="28"/>
          <w:szCs w:val="28"/>
          <w:lang w:eastAsia="ru-RU"/>
        </w:rPr>
        <w:t xml:space="preserve"> г. - </w:t>
      </w:r>
      <w:r w:rsidR="001550C1" w:rsidRPr="00DD7896">
        <w:rPr>
          <w:rFonts w:ascii="Times New Roman" w:eastAsia="Times New Roman" w:hAnsi="Times New Roman" w:cs="Times New Roman"/>
          <w:sz w:val="28"/>
          <w:szCs w:val="28"/>
          <w:lang w:eastAsia="ru-RU"/>
        </w:rPr>
        <w:t>14</w:t>
      </w:r>
      <w:r w:rsidRPr="00DD7896">
        <w:rPr>
          <w:rFonts w:ascii="Times New Roman" w:eastAsia="Times New Roman" w:hAnsi="Times New Roman" w:cs="Times New Roman"/>
          <w:sz w:val="28"/>
          <w:szCs w:val="28"/>
          <w:lang w:eastAsia="ru-RU"/>
        </w:rPr>
        <w:t>1).</w:t>
      </w:r>
    </w:p>
    <w:p w:rsidR="00CA4FD8" w:rsidRPr="00DD7896" w:rsidRDefault="00CA4FD8" w:rsidP="00CA4FD8">
      <w:pPr>
        <w:spacing w:after="0" w:line="276" w:lineRule="auto"/>
        <w:ind w:firstLine="709"/>
        <w:jc w:val="both"/>
        <w:rPr>
          <w:rFonts w:ascii="Times New Roman" w:eastAsia="Times New Roman" w:hAnsi="Times New Roman" w:cs="Times New Roman"/>
          <w:sz w:val="28"/>
          <w:szCs w:val="28"/>
          <w:lang w:eastAsia="ru-RU"/>
        </w:rPr>
      </w:pPr>
      <w:r w:rsidRPr="00DD7896">
        <w:rPr>
          <w:rFonts w:ascii="Times New Roman" w:eastAsia="Times New Roman" w:hAnsi="Times New Roman" w:cs="Times New Roman"/>
          <w:sz w:val="28"/>
          <w:szCs w:val="28"/>
          <w:lang w:eastAsia="ru-RU"/>
        </w:rPr>
        <w:t>Доля наказаний в виде предупреждения от общего количества привлеченных к административной ответственности Службой составила в 20</w:t>
      </w:r>
      <w:r w:rsidR="00C4485C" w:rsidRPr="00DD7896">
        <w:rPr>
          <w:rFonts w:ascii="Times New Roman" w:eastAsia="Times New Roman" w:hAnsi="Times New Roman" w:cs="Times New Roman"/>
          <w:sz w:val="28"/>
          <w:szCs w:val="28"/>
          <w:lang w:eastAsia="ru-RU"/>
        </w:rPr>
        <w:t>21</w:t>
      </w:r>
      <w:r w:rsidRPr="00DD7896">
        <w:rPr>
          <w:rFonts w:ascii="Times New Roman" w:eastAsia="Times New Roman" w:hAnsi="Times New Roman" w:cs="Times New Roman"/>
          <w:sz w:val="28"/>
          <w:szCs w:val="28"/>
          <w:lang w:eastAsia="ru-RU"/>
        </w:rPr>
        <w:t xml:space="preserve">году </w:t>
      </w:r>
      <w:r w:rsidR="005D1761">
        <w:rPr>
          <w:rFonts w:ascii="Times New Roman" w:eastAsia="Times New Roman" w:hAnsi="Times New Roman" w:cs="Times New Roman"/>
          <w:sz w:val="28"/>
          <w:szCs w:val="28"/>
          <w:lang w:eastAsia="ru-RU"/>
        </w:rPr>
        <w:t>20</w:t>
      </w:r>
      <w:r w:rsidRPr="00DD7896">
        <w:rPr>
          <w:rFonts w:ascii="Times New Roman" w:eastAsia="Times New Roman" w:hAnsi="Times New Roman" w:cs="Times New Roman"/>
          <w:sz w:val="28"/>
          <w:szCs w:val="28"/>
          <w:lang w:eastAsia="ru-RU"/>
        </w:rPr>
        <w:t xml:space="preserve"> %.</w:t>
      </w:r>
    </w:p>
    <w:p w:rsidR="00CA4FD8" w:rsidRPr="00DD7896" w:rsidRDefault="00CA4FD8" w:rsidP="00CA4FD8">
      <w:pPr>
        <w:spacing w:after="0" w:line="276" w:lineRule="auto"/>
        <w:ind w:firstLine="709"/>
        <w:jc w:val="both"/>
        <w:rPr>
          <w:rFonts w:ascii="Times New Roman" w:eastAsia="Times New Roman" w:hAnsi="Times New Roman" w:cs="Times New Roman"/>
          <w:sz w:val="28"/>
          <w:szCs w:val="28"/>
          <w:lang w:eastAsia="ru-RU"/>
        </w:rPr>
      </w:pPr>
      <w:r w:rsidRPr="00DD7896">
        <w:rPr>
          <w:rFonts w:ascii="Times New Roman" w:eastAsia="Times New Roman" w:hAnsi="Times New Roman" w:cs="Times New Roman"/>
          <w:sz w:val="28"/>
          <w:szCs w:val="28"/>
          <w:lang w:eastAsia="ru-RU"/>
        </w:rPr>
        <w:t xml:space="preserve">В судах рассмотрено </w:t>
      </w:r>
      <w:r w:rsidR="00476F84">
        <w:rPr>
          <w:rFonts w:ascii="Times New Roman" w:eastAsia="Times New Roman" w:hAnsi="Times New Roman" w:cs="Times New Roman"/>
          <w:sz w:val="28"/>
          <w:szCs w:val="28"/>
          <w:lang w:eastAsia="ru-RU"/>
        </w:rPr>
        <w:t>308</w:t>
      </w:r>
      <w:r w:rsidRPr="00DD7896">
        <w:rPr>
          <w:rFonts w:ascii="Times New Roman" w:eastAsia="Times New Roman" w:hAnsi="Times New Roman" w:cs="Times New Roman"/>
          <w:sz w:val="28"/>
          <w:szCs w:val="28"/>
          <w:lang w:eastAsia="ru-RU"/>
        </w:rPr>
        <w:t xml:space="preserve"> административных дел, поступивших из Службы.</w:t>
      </w:r>
    </w:p>
    <w:p w:rsidR="00CA4FD8" w:rsidRPr="008E0E61" w:rsidRDefault="00CA4FD8" w:rsidP="00CA4FD8">
      <w:pPr>
        <w:spacing w:after="0" w:line="276" w:lineRule="auto"/>
        <w:ind w:firstLine="709"/>
        <w:jc w:val="both"/>
        <w:rPr>
          <w:rFonts w:ascii="Times New Roman" w:eastAsia="Times New Roman" w:hAnsi="Times New Roman" w:cs="Times New Roman"/>
          <w:sz w:val="28"/>
          <w:szCs w:val="28"/>
          <w:lang w:eastAsia="ru-RU"/>
        </w:rPr>
      </w:pPr>
      <w:r w:rsidRPr="00DD7896">
        <w:rPr>
          <w:rFonts w:ascii="Times New Roman" w:eastAsia="Times New Roman" w:hAnsi="Times New Roman" w:cs="Times New Roman"/>
          <w:sz w:val="28"/>
          <w:szCs w:val="28"/>
          <w:lang w:eastAsia="ru-RU"/>
        </w:rPr>
        <w:t xml:space="preserve">По фактам совершения правонарушений Службой и судами предъявлено штрафных санкций на сумму </w:t>
      </w:r>
      <w:r w:rsidR="00476F84">
        <w:rPr>
          <w:rFonts w:ascii="Times New Roman" w:eastAsia="Times New Roman" w:hAnsi="Times New Roman" w:cs="Times New Roman"/>
          <w:sz w:val="28"/>
          <w:szCs w:val="28"/>
          <w:lang w:eastAsia="ru-RU"/>
        </w:rPr>
        <w:t>9609500</w:t>
      </w:r>
      <w:r w:rsidRPr="00DD7896">
        <w:rPr>
          <w:rFonts w:ascii="Times New Roman" w:eastAsia="Times New Roman" w:hAnsi="Times New Roman" w:cs="Times New Roman"/>
          <w:sz w:val="28"/>
          <w:szCs w:val="28"/>
          <w:lang w:eastAsia="ru-RU"/>
        </w:rPr>
        <w:t xml:space="preserve"> руб.</w:t>
      </w:r>
    </w:p>
    <w:p w:rsidR="00675359" w:rsidRDefault="00675359" w:rsidP="00675359">
      <w:pPr>
        <w:pStyle w:val="ConsPlusNormal"/>
        <w:spacing w:line="276" w:lineRule="auto"/>
        <w:ind w:firstLine="708"/>
        <w:jc w:val="both"/>
        <w:outlineLvl w:val="0"/>
        <w:rPr>
          <w:rFonts w:ascii="Times New Roman" w:hAnsi="Times New Roman" w:cs="Times New Roman"/>
          <w:sz w:val="28"/>
          <w:szCs w:val="28"/>
        </w:rPr>
      </w:pPr>
    </w:p>
    <w:p w:rsidR="005F117D" w:rsidRDefault="005F117D" w:rsidP="00675359">
      <w:pPr>
        <w:pStyle w:val="ConsPlusNormal"/>
        <w:spacing w:line="276" w:lineRule="auto"/>
        <w:ind w:firstLine="708"/>
        <w:jc w:val="both"/>
        <w:outlineLvl w:val="0"/>
        <w:rPr>
          <w:rFonts w:ascii="Times New Roman" w:hAnsi="Times New Roman" w:cs="Times New Roman"/>
          <w:b/>
          <w:sz w:val="28"/>
          <w:szCs w:val="28"/>
        </w:rPr>
      </w:pPr>
      <w:r w:rsidRPr="005F117D">
        <w:rPr>
          <w:rFonts w:ascii="Times New Roman" w:hAnsi="Times New Roman" w:cs="Times New Roman"/>
          <w:b/>
          <w:sz w:val="28"/>
          <w:szCs w:val="28"/>
        </w:rPr>
        <w:t>РУКОВОДСТВО ПО СОБЛЮДЕНИЮ ОБЯЗАТЕЛЬНЫХ ТРЕБОВАНИЙ</w:t>
      </w:r>
    </w:p>
    <w:p w:rsidR="005F117D" w:rsidRDefault="005F117D" w:rsidP="00675359">
      <w:pPr>
        <w:pStyle w:val="ConsPlusNormal"/>
        <w:spacing w:line="276" w:lineRule="auto"/>
        <w:ind w:firstLine="708"/>
        <w:jc w:val="both"/>
        <w:outlineLvl w:val="0"/>
        <w:rPr>
          <w:rFonts w:ascii="Times New Roman" w:hAnsi="Times New Roman" w:cs="Times New Roman"/>
          <w:b/>
          <w:sz w:val="28"/>
          <w:szCs w:val="28"/>
        </w:rPr>
      </w:pPr>
    </w:p>
    <w:p w:rsidR="00CA4FD8" w:rsidRPr="008E0E61" w:rsidRDefault="00CA4FD8" w:rsidP="00CA4FD8">
      <w:pPr>
        <w:spacing w:after="0" w:line="276" w:lineRule="auto"/>
        <w:ind w:firstLine="709"/>
        <w:jc w:val="both"/>
        <w:rPr>
          <w:rFonts w:ascii="Times New Roman" w:eastAsia="Times New Roman" w:hAnsi="Times New Roman" w:cs="Times New Roman"/>
          <w:sz w:val="28"/>
          <w:szCs w:val="28"/>
          <w:lang w:eastAsia="ru-RU"/>
        </w:rPr>
      </w:pPr>
      <w:r w:rsidRPr="008E0E61">
        <w:rPr>
          <w:rFonts w:ascii="Times New Roman" w:eastAsia="Times New Roman" w:hAnsi="Times New Roman" w:cs="Times New Roman"/>
          <w:sz w:val="28"/>
          <w:szCs w:val="28"/>
          <w:lang w:eastAsia="ru-RU"/>
        </w:rPr>
        <w:t xml:space="preserve">Количество постановлений о признании управляющей организации и (или) ее должностного лица виновными в совершении административного правонарушения является одним из критериев </w:t>
      </w:r>
      <w:proofErr w:type="spellStart"/>
      <w:r w:rsidRPr="008E0E61">
        <w:rPr>
          <w:rFonts w:ascii="Times New Roman" w:eastAsia="Times New Roman" w:hAnsi="Times New Roman" w:cs="Times New Roman"/>
          <w:sz w:val="28"/>
          <w:szCs w:val="28"/>
          <w:lang w:eastAsia="ru-RU"/>
        </w:rPr>
        <w:t>рейтингования</w:t>
      </w:r>
      <w:proofErr w:type="spellEnd"/>
      <w:r w:rsidRPr="008E0E61">
        <w:rPr>
          <w:rFonts w:ascii="Times New Roman" w:eastAsia="Times New Roman" w:hAnsi="Times New Roman" w:cs="Times New Roman"/>
          <w:sz w:val="28"/>
          <w:szCs w:val="28"/>
          <w:lang w:eastAsia="ru-RU"/>
        </w:rPr>
        <w:t xml:space="preserve"> управляющих организаций, которое проводится Службой ежеквартально для информирования граждан Ивановской области о качестве и эффективности работы управляющих организаций.</w:t>
      </w:r>
    </w:p>
    <w:p w:rsidR="00CA4FD8" w:rsidRPr="008E0E61" w:rsidRDefault="00CA4FD8" w:rsidP="00CA4FD8">
      <w:pPr>
        <w:spacing w:after="0" w:line="276" w:lineRule="auto"/>
        <w:ind w:firstLine="709"/>
        <w:jc w:val="both"/>
        <w:rPr>
          <w:rFonts w:ascii="Times New Roman" w:eastAsia="Times New Roman" w:hAnsi="Times New Roman" w:cs="Times New Roman"/>
          <w:sz w:val="28"/>
          <w:szCs w:val="28"/>
          <w:lang w:eastAsia="ru-RU"/>
        </w:rPr>
      </w:pPr>
      <w:r w:rsidRPr="008E0E61">
        <w:rPr>
          <w:rFonts w:ascii="Times New Roman" w:eastAsia="Times New Roman" w:hAnsi="Times New Roman" w:cs="Times New Roman"/>
          <w:sz w:val="28"/>
          <w:szCs w:val="28"/>
          <w:lang w:eastAsia="ru-RU"/>
        </w:rPr>
        <w:t>Напомним управляющие организации оцениваются также и по следующим критериям:</w:t>
      </w:r>
    </w:p>
    <w:p w:rsidR="00CA4FD8" w:rsidRPr="008E0E61" w:rsidRDefault="00CA4FD8" w:rsidP="00CA4FD8">
      <w:pPr>
        <w:spacing w:after="0" w:line="276" w:lineRule="auto"/>
        <w:ind w:firstLine="709"/>
        <w:jc w:val="both"/>
        <w:rPr>
          <w:rFonts w:ascii="Times New Roman" w:eastAsia="Times New Roman" w:hAnsi="Times New Roman" w:cs="Times New Roman"/>
          <w:sz w:val="28"/>
          <w:szCs w:val="28"/>
          <w:lang w:eastAsia="ru-RU"/>
        </w:rPr>
      </w:pPr>
      <w:r w:rsidRPr="008E0E61">
        <w:rPr>
          <w:rFonts w:ascii="Times New Roman" w:eastAsia="Times New Roman" w:hAnsi="Times New Roman" w:cs="Times New Roman"/>
          <w:sz w:val="28"/>
          <w:szCs w:val="28"/>
          <w:lang w:eastAsia="ru-RU"/>
        </w:rPr>
        <w:lastRenderedPageBreak/>
        <w:t>- процентное соотношение количества поступивших в Службу жалоб граждан к общей площади МКД, находящихся в управлении УК;</w:t>
      </w:r>
    </w:p>
    <w:p w:rsidR="00CA4FD8" w:rsidRPr="008E0E61" w:rsidRDefault="00CA4FD8" w:rsidP="00CA4FD8">
      <w:pPr>
        <w:spacing w:after="0" w:line="276" w:lineRule="auto"/>
        <w:ind w:firstLine="709"/>
        <w:jc w:val="both"/>
        <w:rPr>
          <w:rFonts w:ascii="Times New Roman" w:eastAsia="Times New Roman" w:hAnsi="Times New Roman" w:cs="Times New Roman"/>
          <w:sz w:val="28"/>
          <w:szCs w:val="28"/>
          <w:lang w:eastAsia="ru-RU"/>
        </w:rPr>
      </w:pPr>
      <w:r w:rsidRPr="008E0E61">
        <w:rPr>
          <w:rFonts w:ascii="Times New Roman" w:eastAsia="Times New Roman" w:hAnsi="Times New Roman" w:cs="Times New Roman"/>
          <w:sz w:val="28"/>
          <w:szCs w:val="28"/>
          <w:lang w:eastAsia="ru-RU"/>
        </w:rPr>
        <w:t>- процентное соотношение количества выявленных нарушений к общей площади МКД;</w:t>
      </w:r>
    </w:p>
    <w:p w:rsidR="00CA4FD8" w:rsidRPr="008E0E61" w:rsidRDefault="00CA4FD8" w:rsidP="00CA4FD8">
      <w:pPr>
        <w:spacing w:after="0" w:line="276" w:lineRule="auto"/>
        <w:ind w:firstLine="709"/>
        <w:jc w:val="both"/>
        <w:rPr>
          <w:rFonts w:ascii="Times New Roman" w:eastAsia="Times New Roman" w:hAnsi="Times New Roman" w:cs="Times New Roman"/>
          <w:sz w:val="28"/>
          <w:szCs w:val="28"/>
          <w:lang w:eastAsia="ru-RU"/>
        </w:rPr>
      </w:pPr>
      <w:r w:rsidRPr="008E0E61">
        <w:rPr>
          <w:rFonts w:ascii="Times New Roman" w:eastAsia="Times New Roman" w:hAnsi="Times New Roman" w:cs="Times New Roman"/>
          <w:sz w:val="28"/>
          <w:szCs w:val="28"/>
          <w:lang w:eastAsia="ru-RU"/>
        </w:rPr>
        <w:t>- процентное отношение количества исполненных предписаний Службы к общему количеству выданных предписаний;</w:t>
      </w:r>
    </w:p>
    <w:p w:rsidR="00CA4FD8" w:rsidRPr="008E0E61" w:rsidRDefault="00CA4FD8" w:rsidP="00CA4FD8">
      <w:pPr>
        <w:spacing w:after="0" w:line="276" w:lineRule="auto"/>
        <w:ind w:firstLine="709"/>
        <w:jc w:val="both"/>
        <w:rPr>
          <w:rFonts w:ascii="Times New Roman" w:eastAsia="Times New Roman" w:hAnsi="Times New Roman" w:cs="Times New Roman"/>
          <w:sz w:val="28"/>
          <w:szCs w:val="28"/>
          <w:lang w:eastAsia="ru-RU"/>
        </w:rPr>
      </w:pPr>
      <w:r w:rsidRPr="008E0E61">
        <w:rPr>
          <w:rFonts w:ascii="Times New Roman" w:eastAsia="Times New Roman" w:hAnsi="Times New Roman" w:cs="Times New Roman"/>
          <w:sz w:val="28"/>
          <w:szCs w:val="28"/>
          <w:lang w:eastAsia="ru-RU"/>
        </w:rPr>
        <w:t>- наличие общедомовых приборов учета коммунальных ресурсов;</w:t>
      </w:r>
    </w:p>
    <w:p w:rsidR="00CA4FD8" w:rsidRDefault="00CA4FD8" w:rsidP="00CA4FD8">
      <w:pPr>
        <w:spacing w:after="0" w:line="276" w:lineRule="auto"/>
        <w:ind w:firstLine="709"/>
        <w:jc w:val="both"/>
        <w:rPr>
          <w:rFonts w:ascii="Times New Roman" w:eastAsia="Times New Roman" w:hAnsi="Times New Roman" w:cs="Times New Roman"/>
          <w:sz w:val="28"/>
          <w:szCs w:val="28"/>
          <w:lang w:eastAsia="ru-RU"/>
        </w:rPr>
      </w:pPr>
      <w:r w:rsidRPr="008E0E61">
        <w:rPr>
          <w:rFonts w:ascii="Times New Roman" w:eastAsia="Times New Roman" w:hAnsi="Times New Roman" w:cs="Times New Roman"/>
          <w:sz w:val="28"/>
          <w:szCs w:val="28"/>
          <w:lang w:eastAsia="ru-RU"/>
        </w:rPr>
        <w:t>- своевременность и полнота рассмотрения запросов Службы.</w:t>
      </w:r>
    </w:p>
    <w:p w:rsidR="003E4EAB" w:rsidRDefault="00C4485C" w:rsidP="00CA4FD8">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4EAB" w:rsidRPr="003E4EAB">
        <w:rPr>
          <w:rFonts w:ascii="Times New Roman" w:eastAsia="Times New Roman" w:hAnsi="Times New Roman" w:cs="Times New Roman"/>
          <w:sz w:val="28"/>
          <w:szCs w:val="28"/>
          <w:lang w:eastAsia="ru-RU"/>
        </w:rPr>
        <w:t xml:space="preserve">Стоит отметить, что рейтинг за 2020 год был составлен с учетом нового показателя «Наличие паспорта готовности к отопительному сезону у управляющей организации», поэтому у ряда управляющих организаций отрицательные баллы. </w:t>
      </w:r>
    </w:p>
    <w:p w:rsidR="00CA4FD8" w:rsidRPr="008E0E61" w:rsidRDefault="00CA4FD8" w:rsidP="00CA4FD8">
      <w:pPr>
        <w:spacing w:after="0" w:line="276" w:lineRule="auto"/>
        <w:ind w:firstLine="709"/>
        <w:jc w:val="both"/>
        <w:rPr>
          <w:rFonts w:ascii="Times New Roman" w:eastAsia="Times New Roman" w:hAnsi="Times New Roman" w:cs="Times New Roman"/>
          <w:sz w:val="28"/>
          <w:szCs w:val="28"/>
          <w:lang w:eastAsia="ru-RU"/>
        </w:rPr>
      </w:pPr>
      <w:r w:rsidRPr="008E0E61">
        <w:rPr>
          <w:rFonts w:ascii="Times New Roman" w:eastAsia="Times New Roman" w:hAnsi="Times New Roman" w:cs="Times New Roman"/>
          <w:sz w:val="28"/>
          <w:szCs w:val="28"/>
          <w:lang w:eastAsia="ru-RU"/>
        </w:rPr>
        <w:t>Кроме того, общий балл рассчитывается с применением поправочного коэффициента, в котором учитывается средний возраст многоквартирного дома.</w:t>
      </w:r>
    </w:p>
    <w:p w:rsidR="00CA4FD8" w:rsidRPr="008E0E61" w:rsidRDefault="00CA4FD8" w:rsidP="00CA4FD8">
      <w:pPr>
        <w:spacing w:after="0" w:line="276" w:lineRule="auto"/>
        <w:ind w:firstLine="709"/>
        <w:jc w:val="both"/>
        <w:rPr>
          <w:rFonts w:ascii="Times New Roman" w:eastAsia="Times New Roman" w:hAnsi="Times New Roman" w:cs="Times New Roman"/>
          <w:sz w:val="28"/>
          <w:szCs w:val="28"/>
          <w:lang w:eastAsia="ru-RU"/>
        </w:rPr>
      </w:pPr>
      <w:r w:rsidRPr="008E0E61">
        <w:rPr>
          <w:rFonts w:ascii="Times New Roman" w:eastAsia="Times New Roman" w:hAnsi="Times New Roman" w:cs="Times New Roman"/>
          <w:sz w:val="28"/>
          <w:szCs w:val="28"/>
          <w:lang w:eastAsia="ru-RU"/>
        </w:rPr>
        <w:t>Рейтинг управляющих организаций дифференцирован по площади домов и ежеквартально размещается на сайте Службы: в первую группу вошли управляющие организации, у которых общая площадь МКД составляет до 50 000 м2, во вторую – дома с общей площадью от 50 000 м2 до 100 000 м2, в третью – более 100 000 м2.</w:t>
      </w:r>
    </w:p>
    <w:p w:rsidR="00CA4FD8" w:rsidRPr="008E0E61" w:rsidRDefault="00CA4FD8" w:rsidP="00CA4FD8">
      <w:pPr>
        <w:spacing w:after="0" w:line="276" w:lineRule="auto"/>
        <w:ind w:firstLine="709"/>
        <w:jc w:val="both"/>
        <w:rPr>
          <w:rFonts w:ascii="Times New Roman" w:eastAsia="Times New Roman" w:hAnsi="Times New Roman" w:cs="Times New Roman"/>
          <w:sz w:val="28"/>
          <w:szCs w:val="28"/>
          <w:lang w:eastAsia="ru-RU"/>
        </w:rPr>
      </w:pPr>
      <w:r w:rsidRPr="008E0E61">
        <w:rPr>
          <w:rFonts w:ascii="Times New Roman" w:eastAsia="Times New Roman" w:hAnsi="Times New Roman" w:cs="Times New Roman"/>
          <w:sz w:val="28"/>
          <w:szCs w:val="28"/>
          <w:lang w:eastAsia="ru-RU"/>
        </w:rPr>
        <w:t>В рамках реализации федеральной программы «Реформа контрольной и надзорной деятельности» Службой проводятся все мероприятия в соответствии с дорожной картой.  Реформа направлена на снижение уровня административной нагрузки на подконтрольных субъектах.</w:t>
      </w:r>
    </w:p>
    <w:p w:rsidR="00CA4FD8" w:rsidRPr="008E0E61" w:rsidRDefault="00CA4FD8" w:rsidP="00CA4FD8">
      <w:pPr>
        <w:spacing w:after="0" w:line="276" w:lineRule="auto"/>
        <w:ind w:firstLine="709"/>
        <w:jc w:val="both"/>
        <w:rPr>
          <w:rFonts w:ascii="Times New Roman" w:eastAsia="Times New Roman" w:hAnsi="Times New Roman" w:cs="Times New Roman"/>
          <w:sz w:val="28"/>
          <w:szCs w:val="28"/>
          <w:lang w:eastAsia="ru-RU"/>
        </w:rPr>
      </w:pPr>
      <w:r w:rsidRPr="008E0E61">
        <w:rPr>
          <w:rFonts w:ascii="Times New Roman" w:eastAsia="Times New Roman" w:hAnsi="Times New Roman" w:cs="Times New Roman"/>
          <w:sz w:val="28"/>
          <w:szCs w:val="28"/>
          <w:lang w:eastAsia="ru-RU"/>
        </w:rPr>
        <w:t>Ежегодный план проведения плановых проверок юридических лиц и индивидуальных предпринимателей на 202</w:t>
      </w:r>
      <w:r w:rsidR="00B76BF9">
        <w:rPr>
          <w:rFonts w:ascii="Times New Roman" w:eastAsia="Times New Roman" w:hAnsi="Times New Roman" w:cs="Times New Roman"/>
          <w:sz w:val="28"/>
          <w:szCs w:val="28"/>
          <w:lang w:eastAsia="ru-RU"/>
        </w:rPr>
        <w:t>1</w:t>
      </w:r>
      <w:r w:rsidRPr="008E0E61">
        <w:rPr>
          <w:rFonts w:ascii="Times New Roman" w:eastAsia="Times New Roman" w:hAnsi="Times New Roman" w:cs="Times New Roman"/>
          <w:sz w:val="28"/>
          <w:szCs w:val="28"/>
          <w:lang w:eastAsia="ru-RU"/>
        </w:rPr>
        <w:t xml:space="preserve"> год, утвержден приказом Службы от </w:t>
      </w:r>
      <w:r w:rsidR="004A4CAB" w:rsidRPr="004A4CAB">
        <w:rPr>
          <w:rFonts w:ascii="Times New Roman" w:eastAsia="Times New Roman" w:hAnsi="Times New Roman" w:cs="Times New Roman"/>
          <w:sz w:val="28"/>
          <w:szCs w:val="28"/>
          <w:lang w:eastAsia="ru-RU"/>
        </w:rPr>
        <w:t>23.10.2020 № 124</w:t>
      </w:r>
      <w:r w:rsidR="006868E8">
        <w:rPr>
          <w:rFonts w:ascii="Times New Roman" w:eastAsia="Times New Roman" w:hAnsi="Times New Roman" w:cs="Times New Roman"/>
          <w:sz w:val="28"/>
          <w:szCs w:val="28"/>
          <w:lang w:eastAsia="ru-RU"/>
        </w:rPr>
        <w:t xml:space="preserve"> с учетом применение риск-ориентированного подхода,</w:t>
      </w:r>
      <w:r w:rsidR="004A4CAB" w:rsidRPr="004A4CAB">
        <w:rPr>
          <w:rFonts w:ascii="Times New Roman" w:eastAsia="Times New Roman" w:hAnsi="Times New Roman" w:cs="Times New Roman"/>
          <w:sz w:val="28"/>
          <w:szCs w:val="28"/>
          <w:lang w:eastAsia="ru-RU"/>
        </w:rPr>
        <w:t xml:space="preserve"> </w:t>
      </w:r>
      <w:r w:rsidRPr="008E0E61">
        <w:rPr>
          <w:rFonts w:ascii="Times New Roman" w:eastAsia="Times New Roman" w:hAnsi="Times New Roman" w:cs="Times New Roman"/>
          <w:sz w:val="28"/>
          <w:szCs w:val="28"/>
          <w:lang w:eastAsia="ru-RU"/>
        </w:rPr>
        <w:t>с которым можно ознакомиться на официальном сайте Службы.</w:t>
      </w:r>
    </w:p>
    <w:p w:rsidR="00CA4FD8" w:rsidRPr="008E0E61" w:rsidRDefault="004A4CAB" w:rsidP="00CA4FD8">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CA4FD8" w:rsidRPr="008E0E61">
        <w:rPr>
          <w:rFonts w:ascii="Times New Roman" w:eastAsia="Times New Roman" w:hAnsi="Times New Roman" w:cs="Times New Roman"/>
          <w:sz w:val="28"/>
          <w:szCs w:val="28"/>
          <w:lang w:eastAsia="ru-RU"/>
        </w:rPr>
        <w:t>лановые проверки поднадзорных субъектов провод</w:t>
      </w:r>
      <w:r>
        <w:rPr>
          <w:rFonts w:ascii="Times New Roman" w:eastAsia="Times New Roman" w:hAnsi="Times New Roman" w:cs="Times New Roman"/>
          <w:sz w:val="28"/>
          <w:szCs w:val="28"/>
          <w:lang w:eastAsia="ru-RU"/>
        </w:rPr>
        <w:t>я</w:t>
      </w:r>
      <w:r w:rsidR="00CA4FD8" w:rsidRPr="008E0E61">
        <w:rPr>
          <w:rFonts w:ascii="Times New Roman" w:eastAsia="Times New Roman" w:hAnsi="Times New Roman" w:cs="Times New Roman"/>
          <w:sz w:val="28"/>
          <w:szCs w:val="28"/>
          <w:lang w:eastAsia="ru-RU"/>
        </w:rPr>
        <w:t>тся инспекторами Службы с применением проверочных листов (чек-листов), которые были утверждены Службой в 2019 году.</w:t>
      </w:r>
    </w:p>
    <w:p w:rsidR="00CA4FD8" w:rsidRPr="008E0E61" w:rsidRDefault="00CA4FD8" w:rsidP="00CA4FD8">
      <w:pPr>
        <w:spacing w:after="0" w:line="276" w:lineRule="auto"/>
        <w:ind w:firstLine="709"/>
        <w:jc w:val="both"/>
        <w:rPr>
          <w:rFonts w:ascii="Times New Roman" w:eastAsia="Times New Roman" w:hAnsi="Times New Roman" w:cs="Times New Roman"/>
          <w:sz w:val="28"/>
          <w:szCs w:val="28"/>
          <w:lang w:eastAsia="ru-RU"/>
        </w:rPr>
      </w:pPr>
      <w:r w:rsidRPr="008E0E61">
        <w:rPr>
          <w:rFonts w:ascii="Times New Roman" w:eastAsia="Times New Roman" w:hAnsi="Times New Roman" w:cs="Times New Roman"/>
          <w:sz w:val="28"/>
          <w:szCs w:val="28"/>
          <w:lang w:eastAsia="ru-RU"/>
        </w:rPr>
        <w:t>Проверочный лист содержит исчерпывающий перечень вопросов, подлежащих проверке, соотнесенный с реквизитами нормативных правовых актов.  Чек-листы содержат вопросы, затрагивающие предъявляемые к объекту проверки обязательные требования, соблюдение которых наиболее значимо с точки зрения недопущения возникновения угрозы причинения вреда жизни, здоровью граждан.</w:t>
      </w:r>
    </w:p>
    <w:p w:rsidR="00CA4FD8" w:rsidRPr="008E0E61" w:rsidRDefault="00CA4FD8" w:rsidP="00CA4FD8">
      <w:pPr>
        <w:spacing w:after="0" w:line="276" w:lineRule="auto"/>
        <w:ind w:firstLine="709"/>
        <w:jc w:val="both"/>
        <w:rPr>
          <w:rFonts w:ascii="Times New Roman" w:eastAsia="Times New Roman" w:hAnsi="Times New Roman" w:cs="Times New Roman"/>
          <w:sz w:val="28"/>
          <w:szCs w:val="28"/>
          <w:lang w:eastAsia="ru-RU"/>
        </w:rPr>
      </w:pPr>
      <w:r w:rsidRPr="008E0E61">
        <w:rPr>
          <w:rFonts w:ascii="Times New Roman" w:eastAsia="Times New Roman" w:hAnsi="Times New Roman" w:cs="Times New Roman"/>
          <w:sz w:val="28"/>
          <w:szCs w:val="28"/>
          <w:lang w:eastAsia="ru-RU"/>
        </w:rPr>
        <w:t>Перечисленные в проверочном листе нормативные правовые акты определяют предмет плановой проверки. В ходе проведения плановых проверок с использованием проверочных листов проверке подлежат вопросы, исключительно включенные в указанные проверочные листы.</w:t>
      </w:r>
    </w:p>
    <w:p w:rsidR="00CA4FD8" w:rsidRPr="008E0E61" w:rsidRDefault="00CA4FD8" w:rsidP="00CA4FD8">
      <w:pPr>
        <w:spacing w:after="0" w:line="276" w:lineRule="auto"/>
        <w:ind w:firstLine="709"/>
        <w:jc w:val="both"/>
        <w:rPr>
          <w:rFonts w:ascii="Times New Roman" w:eastAsia="Times New Roman" w:hAnsi="Times New Roman" w:cs="Times New Roman"/>
          <w:sz w:val="28"/>
          <w:szCs w:val="28"/>
          <w:lang w:eastAsia="ru-RU"/>
        </w:rPr>
      </w:pPr>
      <w:r w:rsidRPr="008E0E61">
        <w:rPr>
          <w:rFonts w:ascii="Times New Roman" w:eastAsia="Times New Roman" w:hAnsi="Times New Roman" w:cs="Times New Roman"/>
          <w:sz w:val="28"/>
          <w:szCs w:val="28"/>
          <w:lang w:eastAsia="ru-RU"/>
        </w:rPr>
        <w:t>Ответы на вопросы однозначно свидетельствуют о соблюдении или несоблюдении юридическим лицом обязательных требований, составляющих предмет проверки.</w:t>
      </w:r>
    </w:p>
    <w:p w:rsidR="00CA4FD8" w:rsidRDefault="00CA4FD8" w:rsidP="00CA4FD8">
      <w:pPr>
        <w:spacing w:after="0" w:line="276" w:lineRule="auto"/>
        <w:ind w:firstLine="709"/>
        <w:jc w:val="both"/>
        <w:rPr>
          <w:rFonts w:ascii="Times New Roman" w:eastAsia="Times New Roman" w:hAnsi="Times New Roman" w:cs="Times New Roman"/>
          <w:sz w:val="28"/>
          <w:szCs w:val="28"/>
          <w:lang w:eastAsia="ru-RU"/>
        </w:rPr>
      </w:pPr>
      <w:r w:rsidRPr="008E0E61">
        <w:rPr>
          <w:rFonts w:ascii="Times New Roman" w:eastAsia="Times New Roman" w:hAnsi="Times New Roman" w:cs="Times New Roman"/>
          <w:sz w:val="28"/>
          <w:szCs w:val="28"/>
          <w:lang w:eastAsia="ru-RU"/>
        </w:rPr>
        <w:lastRenderedPageBreak/>
        <w:t>Таким образом, проверочные листы сделаны, чтобы защитить управляющие организации от лишних вопросов инспекторов и помогли Вам подготовиться к проверке. Ответив на вопросы чек-листов, Вы может скорректировать свои действия для недопущения со своей стороны нарушений обязательных требований.</w:t>
      </w:r>
    </w:p>
    <w:p w:rsidR="00DD7896" w:rsidRDefault="00DD7896" w:rsidP="00E1269A">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новшествах, которые касаются нашего с вами взаимодействия.</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 xml:space="preserve">Вступил в силу Федеральный закон от 31.07.2020 № 248-ФЗ «О государственном контроле (надзоре) и муниципальном контроле в Российской Федерации», который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 и определены полномочия федеральных и региональных органов государственной власти РФ, органов местного самоуправления (далее - Закон № 248-ФЗ). </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 xml:space="preserve">Данный Закон действует с 1 июля 2021 года, за исключением отдельных положений. </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В соответствии с частью 2 статьи 3 Закона № 248-ФЗ порядок организации и осуществления государственного (муниципального) контроля для регионального госконтроля устанавливается положением, утверждаемым высшим исполнительным органом государственной власти субъекта РФ.</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Под государственным (муниципальным) контролем в РФ понимается деятельность контрольных (надзорных) органов, направленная на предупреждение, выявление и пресечение нарушения обязательных требований, осуществляемая посредством:</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 профилактики нарушения обязательных требований;</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 оценки соблюдения гражданами и организациями обязательных требований;</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 выявления нарушения таких требований;</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 принятия предусмотренных законодательством мер по пресечению выявленных нарушений, устранению их последствий и (или) восстановлению правового положения, существовавшего до возникновения таких нарушений.</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Согласно ч. 5 ст. 3 Закона № 248-ФЗ положениями о видах контроля должны быть установлены виды контрольных мероприятий и их периодичность, а также  регламентированы критерии отнесения объектов контроля к категориям риска причинения вреда (ущерба) в рамках осуществления вида контроля, перечень профилактических мероприятий в рамках осуществления вида контроля, особенности оценки соблюдения лицензионных требований контролируемыми лицами, имеющими лицензии, и иные вопросы, осуществляемые в рамках проведения контрольных мероприятий.</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Главная задача нового закона заключается в смещении акцента с проведения проверок на профилактику нарушений, дать юр</w:t>
      </w:r>
      <w:r w:rsidR="00DD7896">
        <w:rPr>
          <w:rFonts w:ascii="Times New Roman" w:eastAsia="Times New Roman" w:hAnsi="Times New Roman" w:cs="Times New Roman"/>
          <w:sz w:val="28"/>
          <w:szCs w:val="28"/>
          <w:lang w:eastAsia="ru-RU"/>
        </w:rPr>
        <w:t xml:space="preserve">идическим </w:t>
      </w:r>
      <w:r w:rsidRPr="00E1269A">
        <w:rPr>
          <w:rFonts w:ascii="Times New Roman" w:eastAsia="Times New Roman" w:hAnsi="Times New Roman" w:cs="Times New Roman"/>
          <w:sz w:val="28"/>
          <w:szCs w:val="28"/>
          <w:lang w:eastAsia="ru-RU"/>
        </w:rPr>
        <w:t xml:space="preserve">лицам и </w:t>
      </w:r>
      <w:r w:rsidR="00DD7896">
        <w:rPr>
          <w:rFonts w:ascii="Times New Roman" w:eastAsia="Times New Roman" w:hAnsi="Times New Roman" w:cs="Times New Roman"/>
          <w:sz w:val="28"/>
          <w:szCs w:val="28"/>
          <w:lang w:eastAsia="ru-RU"/>
        </w:rPr>
        <w:t>индивидуальным предпринимателям</w:t>
      </w:r>
      <w:r w:rsidRPr="00E1269A">
        <w:rPr>
          <w:rFonts w:ascii="Times New Roman" w:eastAsia="Times New Roman" w:hAnsi="Times New Roman" w:cs="Times New Roman"/>
          <w:sz w:val="28"/>
          <w:szCs w:val="28"/>
          <w:lang w:eastAsia="ru-RU"/>
        </w:rPr>
        <w:t xml:space="preserve"> больше гарантий при взаимодействии с инспекторами, а также упростить этот процесс. </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lastRenderedPageBreak/>
        <w:t>Новым законом закреплён приоритет профилактических мероприятий по отношению к контрольно-надзорным и предусмотрели, в частности, следующие профилактические мероприятия:</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 профилактический визит - беседа по месту деятельности юр. лица или ИП. Даже если в ходе визита выявят нарушения, предписание устранить их не выдадут;</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 консультирование;</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 информирование;</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 обобщение правоприменительной практики. По итогам обобщения правоприменительной практики готовится доклад, который будет размещаться на сайте Службы.</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 объявление предостережения.</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Снизить количество проверок хотят не только за счет приоритета профилактики нарушений, но и благодаря введению более мягких (по сравнению с проверками) контрольно-надзорных мероприятий. Среди них предусмотрели:</w:t>
      </w:r>
    </w:p>
    <w:p w:rsidR="00E1269A" w:rsidRPr="00E1269A" w:rsidRDefault="00DD7896" w:rsidP="00E1269A">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инспекционный визит </w:t>
      </w:r>
      <w:r w:rsidRPr="00E1269A">
        <w:rPr>
          <w:rFonts w:ascii="Times New Roman" w:eastAsia="Times New Roman" w:hAnsi="Times New Roman" w:cs="Times New Roman"/>
          <w:sz w:val="28"/>
          <w:szCs w:val="28"/>
          <w:lang w:eastAsia="ru-RU"/>
        </w:rPr>
        <w:t>юр</w:t>
      </w:r>
      <w:r>
        <w:rPr>
          <w:rFonts w:ascii="Times New Roman" w:eastAsia="Times New Roman" w:hAnsi="Times New Roman" w:cs="Times New Roman"/>
          <w:sz w:val="28"/>
          <w:szCs w:val="28"/>
          <w:lang w:eastAsia="ru-RU"/>
        </w:rPr>
        <w:t xml:space="preserve">идическим </w:t>
      </w:r>
      <w:r w:rsidRPr="00E1269A">
        <w:rPr>
          <w:rFonts w:ascii="Times New Roman" w:eastAsia="Times New Roman" w:hAnsi="Times New Roman" w:cs="Times New Roman"/>
          <w:sz w:val="28"/>
          <w:szCs w:val="28"/>
          <w:lang w:eastAsia="ru-RU"/>
        </w:rPr>
        <w:t xml:space="preserve">лицам и </w:t>
      </w:r>
      <w:r>
        <w:rPr>
          <w:rFonts w:ascii="Times New Roman" w:eastAsia="Times New Roman" w:hAnsi="Times New Roman" w:cs="Times New Roman"/>
          <w:sz w:val="28"/>
          <w:szCs w:val="28"/>
          <w:lang w:eastAsia="ru-RU"/>
        </w:rPr>
        <w:t>индивидуальным предпринимателям</w:t>
      </w:r>
      <w:r w:rsidRPr="00E1269A">
        <w:rPr>
          <w:rFonts w:ascii="Times New Roman" w:eastAsia="Times New Roman" w:hAnsi="Times New Roman" w:cs="Times New Roman"/>
          <w:sz w:val="28"/>
          <w:szCs w:val="28"/>
          <w:lang w:eastAsia="ru-RU"/>
        </w:rPr>
        <w:t xml:space="preserve"> </w:t>
      </w:r>
      <w:r w:rsidR="00E1269A" w:rsidRPr="00E1269A">
        <w:rPr>
          <w:rFonts w:ascii="Times New Roman" w:eastAsia="Times New Roman" w:hAnsi="Times New Roman" w:cs="Times New Roman"/>
          <w:sz w:val="28"/>
          <w:szCs w:val="28"/>
          <w:lang w:eastAsia="ru-RU"/>
        </w:rPr>
        <w:t xml:space="preserve">должны обеспечить беспрепятственный доступ инспектора в здания, сооружения, помещения. Предварительно уведомлять о визите не будут. </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 xml:space="preserve">- выездное обследование. В рамках этого мероприятия инспекторы не будут взаимодействовать с </w:t>
      </w:r>
      <w:r w:rsidR="00DD7896" w:rsidRPr="00DD7896">
        <w:rPr>
          <w:rFonts w:ascii="Times New Roman" w:eastAsia="Times New Roman" w:hAnsi="Times New Roman" w:cs="Times New Roman"/>
          <w:sz w:val="28"/>
          <w:szCs w:val="28"/>
          <w:lang w:eastAsia="ru-RU"/>
        </w:rPr>
        <w:t>юридическим</w:t>
      </w:r>
      <w:r w:rsidR="00DD7896">
        <w:rPr>
          <w:rFonts w:ascii="Times New Roman" w:eastAsia="Times New Roman" w:hAnsi="Times New Roman" w:cs="Times New Roman"/>
          <w:sz w:val="28"/>
          <w:szCs w:val="28"/>
          <w:lang w:eastAsia="ru-RU"/>
        </w:rPr>
        <w:t>и</w:t>
      </w:r>
      <w:r w:rsidR="00DD7896" w:rsidRPr="00DD7896">
        <w:rPr>
          <w:rFonts w:ascii="Times New Roman" w:eastAsia="Times New Roman" w:hAnsi="Times New Roman" w:cs="Times New Roman"/>
          <w:sz w:val="28"/>
          <w:szCs w:val="28"/>
          <w:lang w:eastAsia="ru-RU"/>
        </w:rPr>
        <w:t xml:space="preserve"> лицам</w:t>
      </w:r>
      <w:r w:rsidR="00DD7896">
        <w:rPr>
          <w:rFonts w:ascii="Times New Roman" w:eastAsia="Times New Roman" w:hAnsi="Times New Roman" w:cs="Times New Roman"/>
          <w:sz w:val="28"/>
          <w:szCs w:val="28"/>
          <w:lang w:eastAsia="ru-RU"/>
        </w:rPr>
        <w:t>и</w:t>
      </w:r>
      <w:r w:rsidR="00DD7896" w:rsidRPr="00DD7896">
        <w:rPr>
          <w:rFonts w:ascii="Times New Roman" w:eastAsia="Times New Roman" w:hAnsi="Times New Roman" w:cs="Times New Roman"/>
          <w:sz w:val="28"/>
          <w:szCs w:val="28"/>
          <w:lang w:eastAsia="ru-RU"/>
        </w:rPr>
        <w:t xml:space="preserve"> и индивидуальным</w:t>
      </w:r>
      <w:r w:rsidR="00DD7896">
        <w:rPr>
          <w:rFonts w:ascii="Times New Roman" w:eastAsia="Times New Roman" w:hAnsi="Times New Roman" w:cs="Times New Roman"/>
          <w:sz w:val="28"/>
          <w:szCs w:val="28"/>
          <w:lang w:eastAsia="ru-RU"/>
        </w:rPr>
        <w:t>и</w:t>
      </w:r>
      <w:r w:rsidR="00DD7896" w:rsidRPr="00DD7896">
        <w:rPr>
          <w:rFonts w:ascii="Times New Roman" w:eastAsia="Times New Roman" w:hAnsi="Times New Roman" w:cs="Times New Roman"/>
          <w:sz w:val="28"/>
          <w:szCs w:val="28"/>
          <w:lang w:eastAsia="ru-RU"/>
        </w:rPr>
        <w:t xml:space="preserve"> предпринимателям</w:t>
      </w:r>
      <w:r w:rsidR="00DD7896">
        <w:rPr>
          <w:rFonts w:ascii="Times New Roman" w:eastAsia="Times New Roman" w:hAnsi="Times New Roman" w:cs="Times New Roman"/>
          <w:sz w:val="28"/>
          <w:szCs w:val="28"/>
          <w:lang w:eastAsia="ru-RU"/>
        </w:rPr>
        <w:t>и</w:t>
      </w:r>
      <w:r w:rsidRPr="00E1269A">
        <w:rPr>
          <w:rFonts w:ascii="Times New Roman" w:eastAsia="Times New Roman" w:hAnsi="Times New Roman" w:cs="Times New Roman"/>
          <w:sz w:val="28"/>
          <w:szCs w:val="28"/>
          <w:lang w:eastAsia="ru-RU"/>
        </w:rPr>
        <w:t>. Если выявят признаки нарушений, смогут сразу провести контрольную закупку, если это позволяет положение о виде контроля.</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 рейдовый осмотр.</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В ходе инспекционного визита и рейдового осмотра могут быть произведены следующие действия:</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 осмотр,</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 опрос,</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 получение письменных объяснений.</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Определили подробные правила проведения каждого мероприятия. Прежде всего, они отличаются набором допустимых контрольно-надзорных действий: осмотр, опрос, истребование документов. Это обеспечит бизнесу дополнительные гарантии того, что инспекторы не будут действовать произвольно.</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Проводить инспекционный визит, а также выездную проверку смогут дистанционно, в т</w:t>
      </w:r>
      <w:r w:rsidR="00DD7896">
        <w:rPr>
          <w:rFonts w:ascii="Times New Roman" w:eastAsia="Times New Roman" w:hAnsi="Times New Roman" w:cs="Times New Roman"/>
          <w:sz w:val="28"/>
          <w:szCs w:val="28"/>
          <w:lang w:eastAsia="ru-RU"/>
        </w:rPr>
        <w:t xml:space="preserve">ом </w:t>
      </w:r>
      <w:r w:rsidRPr="00E1269A">
        <w:rPr>
          <w:rFonts w:ascii="Times New Roman" w:eastAsia="Times New Roman" w:hAnsi="Times New Roman" w:cs="Times New Roman"/>
          <w:sz w:val="28"/>
          <w:szCs w:val="28"/>
          <w:lang w:eastAsia="ru-RU"/>
        </w:rPr>
        <w:t>ч</w:t>
      </w:r>
      <w:r w:rsidR="00DD7896">
        <w:rPr>
          <w:rFonts w:ascii="Times New Roman" w:eastAsia="Times New Roman" w:hAnsi="Times New Roman" w:cs="Times New Roman"/>
          <w:sz w:val="28"/>
          <w:szCs w:val="28"/>
          <w:lang w:eastAsia="ru-RU"/>
        </w:rPr>
        <w:t>исле</w:t>
      </w:r>
      <w:r w:rsidRPr="00E1269A">
        <w:rPr>
          <w:rFonts w:ascii="Times New Roman" w:eastAsia="Times New Roman" w:hAnsi="Times New Roman" w:cs="Times New Roman"/>
          <w:sz w:val="28"/>
          <w:szCs w:val="28"/>
          <w:lang w:eastAsia="ru-RU"/>
        </w:rPr>
        <w:t xml:space="preserve"> через аудио- или видеосвязь.</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Новшеством для юридических лиц является оформление документов контрольным органом при осуществлении государственного контроля.</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 xml:space="preserve"> В соответствии со статьёй 21 Закона № 248-ФЗ документы составляются в электронной форме. Они подписываются усиленной квалифицированной электронной подписью.</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 xml:space="preserve">Информирование проверяемых лиц о совершаемых должностными лицами контрольного органа действиях и принимаемых решениях производится посредством </w:t>
      </w:r>
      <w:r w:rsidRPr="00E1269A">
        <w:rPr>
          <w:rFonts w:ascii="Times New Roman" w:eastAsia="Times New Roman" w:hAnsi="Times New Roman" w:cs="Times New Roman"/>
          <w:sz w:val="28"/>
          <w:szCs w:val="28"/>
          <w:lang w:eastAsia="ru-RU"/>
        </w:rPr>
        <w:lastRenderedPageBreak/>
        <w:t>размещения сведений в едином реестре контрольных мероприятий в электронной форме, в том числе через Единый портал государственных и муниципальных услуг (функций), а также посредством средств связи.</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Документы, направляемые проверяемым лицом контрольному (надзорному) органу в электронном виде, могут быть подписаны:</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1) простой электронной подписью;</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 xml:space="preserve">2) простой электронной подписью, ключ которой получен физическим лицом при личной явке при обращении за получением </w:t>
      </w:r>
      <w:proofErr w:type="spellStart"/>
      <w:r w:rsidRPr="00E1269A">
        <w:rPr>
          <w:rFonts w:ascii="Times New Roman" w:eastAsia="Times New Roman" w:hAnsi="Times New Roman" w:cs="Times New Roman"/>
          <w:sz w:val="28"/>
          <w:szCs w:val="28"/>
          <w:lang w:eastAsia="ru-RU"/>
        </w:rPr>
        <w:t>госуслуг</w:t>
      </w:r>
      <w:proofErr w:type="spellEnd"/>
      <w:r w:rsidRPr="00E1269A">
        <w:rPr>
          <w:rFonts w:ascii="Times New Roman" w:eastAsia="Times New Roman" w:hAnsi="Times New Roman" w:cs="Times New Roman"/>
          <w:sz w:val="28"/>
          <w:szCs w:val="28"/>
          <w:lang w:eastAsia="ru-RU"/>
        </w:rPr>
        <w:t xml:space="preserve"> в электронной форме;</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3) усиленной квалифицированной электронной подписью.</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Таким образом, исходя из требований Закона № 248-ФЗ управляющие организации, ТСЖ, ТСН, ЖСК будут получать документы о проводимых контрольно-надзорных мероприятиях только в электронной форме.</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 xml:space="preserve">Документы, составляемые по результатам контрольно-надзорных мероприятий, подписываются проверяемым лицом также только </w:t>
      </w:r>
      <w:proofErr w:type="spellStart"/>
      <w:r w:rsidRPr="00E1269A">
        <w:rPr>
          <w:rFonts w:ascii="Times New Roman" w:eastAsia="Times New Roman" w:hAnsi="Times New Roman" w:cs="Times New Roman"/>
          <w:sz w:val="28"/>
          <w:szCs w:val="28"/>
          <w:lang w:eastAsia="ru-RU"/>
        </w:rPr>
        <w:t>электронно</w:t>
      </w:r>
      <w:proofErr w:type="spellEnd"/>
      <w:r w:rsidRPr="00E1269A">
        <w:rPr>
          <w:rFonts w:ascii="Times New Roman" w:eastAsia="Times New Roman" w:hAnsi="Times New Roman" w:cs="Times New Roman"/>
          <w:sz w:val="28"/>
          <w:szCs w:val="28"/>
          <w:lang w:eastAsia="ru-RU"/>
        </w:rPr>
        <w:t xml:space="preserve"> с использованием ЭЦП.</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В то же время статьёй 98 Закона № 248-ФЗ установлены переходные положения, которые заключаются в следующем:</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План проверок на 2021 год, утвержденный по прежнему закону о проверках, распространяется и на проверки, которые проходят во втором полугодии. При этом плановую выездную проверку могут заменить на однодневный инспекционный визит, о чем предварительно уведомят.</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Проверки, которые к 1 июля не закончились, проводят и оформляют по правилам, которые действовали на момент их начала. По тем же правилам нужно обжаловать такие проверки, даже если жалобу организация или ИП подает после 1 июля.</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Таким образом, организация, проведение и оформление результатов проверок, не завершенных на день вступления в силу данного Закона, осуществляются в соответствии с положениями нормативных правовых актов, действовавших на дату начала этих проверок.</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Если жалобу подали до 1 июля, ее рассмотрят в порядке, который действовал на дату начала проверки.</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Региональные проверки проводят по старым правилам до тех пор, пока не утверждены положения о видах регионального и муниципального контроля. Такие документы должны быть приняты до 1 января 2022 года.</w:t>
      </w:r>
    </w:p>
    <w:p w:rsidR="00E1269A" w:rsidRPr="00E1269A" w:rsidRDefault="00E1269A" w:rsidP="00E1269A">
      <w:pPr>
        <w:spacing w:after="0" w:line="276" w:lineRule="auto"/>
        <w:ind w:firstLine="709"/>
        <w:jc w:val="both"/>
        <w:rPr>
          <w:rFonts w:ascii="Times New Roman" w:eastAsia="Times New Roman" w:hAnsi="Times New Roman" w:cs="Times New Roman"/>
          <w:sz w:val="28"/>
          <w:szCs w:val="28"/>
          <w:lang w:eastAsia="ru-RU"/>
        </w:rPr>
      </w:pPr>
      <w:r w:rsidRPr="00E1269A">
        <w:rPr>
          <w:rFonts w:ascii="Times New Roman" w:eastAsia="Times New Roman" w:hAnsi="Times New Roman" w:cs="Times New Roman"/>
          <w:sz w:val="28"/>
          <w:szCs w:val="28"/>
          <w:lang w:eastAsia="ru-RU"/>
        </w:rPr>
        <w:t>До 31 декабря 2023 года информирование проверяемого лица о совершаемых должностными лицами контрольного органа действиях и принимаемых решениях, направление документов и сведений могут осуществляться в том числе на бумажном носителе с использованием почтовой связи, если электронное информирование невозможно. Контрольный орган в срок, не превышающий 10 рабочих дней со дня поступления такого запроса, направляет контролируемому лицу указанные документы и (или) сведения.</w:t>
      </w:r>
    </w:p>
    <w:p w:rsidR="00CA4FD8" w:rsidRPr="008E0E61" w:rsidRDefault="00CA4FD8" w:rsidP="00DD7896">
      <w:pPr>
        <w:spacing w:after="0" w:line="276" w:lineRule="auto"/>
        <w:ind w:firstLine="708"/>
        <w:jc w:val="both"/>
        <w:rPr>
          <w:rFonts w:ascii="Times New Roman" w:eastAsia="Times New Roman" w:hAnsi="Times New Roman" w:cs="Times New Roman"/>
          <w:sz w:val="28"/>
          <w:szCs w:val="28"/>
          <w:lang w:eastAsia="ru-RU"/>
        </w:rPr>
      </w:pPr>
      <w:r w:rsidRPr="008E0E61">
        <w:rPr>
          <w:rFonts w:ascii="Times New Roman" w:eastAsia="Times New Roman" w:hAnsi="Times New Roman" w:cs="Times New Roman"/>
          <w:sz w:val="28"/>
          <w:szCs w:val="28"/>
          <w:lang w:eastAsia="ru-RU"/>
        </w:rPr>
        <w:lastRenderedPageBreak/>
        <w:t>Более подробно с руководством по соблюдению обязательных требований, дающее разъяснение, какое поведение является правомерным можно ознакомиться на официальном сайте Службы.</w:t>
      </w:r>
    </w:p>
    <w:p w:rsidR="00CA4FD8" w:rsidRPr="008E0E61" w:rsidRDefault="00CA4FD8" w:rsidP="00CA4FD8">
      <w:pPr>
        <w:spacing w:after="0" w:line="276" w:lineRule="auto"/>
        <w:ind w:firstLine="709"/>
        <w:jc w:val="both"/>
        <w:rPr>
          <w:rFonts w:ascii="Times New Roman" w:eastAsia="Times New Roman" w:hAnsi="Times New Roman" w:cs="Times New Roman"/>
          <w:sz w:val="28"/>
          <w:szCs w:val="28"/>
          <w:lang w:eastAsia="ru-RU"/>
        </w:rPr>
      </w:pPr>
      <w:r w:rsidRPr="008E0E61">
        <w:rPr>
          <w:rFonts w:ascii="Times New Roman" w:eastAsia="Times New Roman" w:hAnsi="Times New Roman" w:cs="Times New Roman"/>
          <w:sz w:val="28"/>
          <w:szCs w:val="28"/>
          <w:lang w:eastAsia="ru-RU"/>
        </w:rPr>
        <w:t>Кроме того, Службой ежегодно утверждается Программа профилактики нарушений обязательных требований Службы. Информация по исполнению данной Программы Службой регулярно размещается  на официальном сайте Службы, также на сайте размещен перечень актов, содержащих обязательные требования, соблюдение которых оценивается при проведении мероприятий по контролю при осуществлении лицензионного контроля за предпринимательской деятельностью по управлению многоквартирными домами, даются комментарии в СМИ, проводятся с Вами встречи, на которых доводится информация о новеллах в законодательстве, на что необходимо обратить внимание для повышения качества предоставляемых услуг населению.</w:t>
      </w:r>
    </w:p>
    <w:p w:rsidR="00CA4FD8" w:rsidRPr="008E0E61" w:rsidRDefault="00CA4FD8" w:rsidP="00CA4FD8">
      <w:pPr>
        <w:spacing w:after="0" w:line="276" w:lineRule="auto"/>
        <w:ind w:firstLine="709"/>
        <w:jc w:val="both"/>
        <w:rPr>
          <w:rFonts w:ascii="Times New Roman" w:eastAsia="Times New Roman" w:hAnsi="Times New Roman" w:cs="Times New Roman"/>
          <w:sz w:val="28"/>
          <w:szCs w:val="28"/>
          <w:lang w:eastAsia="ru-RU"/>
        </w:rPr>
      </w:pPr>
      <w:r w:rsidRPr="008E0E61">
        <w:rPr>
          <w:rFonts w:ascii="Times New Roman" w:eastAsia="Times New Roman" w:hAnsi="Times New Roman" w:cs="Times New Roman"/>
          <w:sz w:val="28"/>
          <w:szCs w:val="28"/>
          <w:lang w:eastAsia="ru-RU"/>
        </w:rPr>
        <w:t xml:space="preserve">Все эти мероприятия проводятся Службой в целях предупреждения нарушений со стороны подконтрольных субъектов, мотивации (формирования модели) добросовестного правового поведения подконтрольных субъектов, устранение существующих и потенциальных условий, причин и факторов способных привести к нарушению обязательных требований. </w:t>
      </w:r>
    </w:p>
    <w:p w:rsidR="00CA4FD8" w:rsidRPr="008E0E61" w:rsidRDefault="00CA4FD8" w:rsidP="00CA4FD8">
      <w:pPr>
        <w:spacing w:after="0" w:line="276" w:lineRule="auto"/>
        <w:ind w:firstLine="709"/>
        <w:jc w:val="both"/>
        <w:rPr>
          <w:rFonts w:ascii="Times New Roman" w:eastAsia="Times New Roman" w:hAnsi="Times New Roman" w:cs="Times New Roman"/>
          <w:sz w:val="28"/>
          <w:szCs w:val="28"/>
          <w:lang w:eastAsia="ru-RU"/>
        </w:rPr>
      </w:pPr>
      <w:r w:rsidRPr="008E0E61">
        <w:rPr>
          <w:rFonts w:ascii="Times New Roman" w:eastAsia="Times New Roman" w:hAnsi="Times New Roman" w:cs="Times New Roman"/>
          <w:sz w:val="28"/>
          <w:szCs w:val="28"/>
          <w:lang w:eastAsia="ru-RU"/>
        </w:rPr>
        <w:t>Работа в данном направлении Службой будет продолжается, и только от Вас зависит эффективность мероприятий проводимых Службой с целью предупреждения нарушения лицензионных требований. На сегодняшний день со стороны управляющих организаций наблюдается низкий уровень исполнения взятых на себя обязательств при осуществлении предпринимательской деятельности по управлению МКД.</w:t>
      </w:r>
    </w:p>
    <w:p w:rsidR="00CA4FD8" w:rsidRDefault="00CA4FD8" w:rsidP="00CA4FD8">
      <w:pPr>
        <w:spacing w:after="0" w:line="276" w:lineRule="auto"/>
        <w:ind w:firstLine="709"/>
        <w:jc w:val="both"/>
        <w:rPr>
          <w:rFonts w:ascii="Times New Roman" w:eastAsia="Times New Roman" w:hAnsi="Times New Roman" w:cs="Times New Roman"/>
          <w:sz w:val="28"/>
          <w:szCs w:val="28"/>
          <w:lang w:eastAsia="ru-RU"/>
        </w:rPr>
      </w:pPr>
      <w:r w:rsidRPr="008E0E61">
        <w:rPr>
          <w:rFonts w:ascii="Times New Roman" w:eastAsia="Times New Roman" w:hAnsi="Times New Roman" w:cs="Times New Roman"/>
          <w:sz w:val="28"/>
          <w:szCs w:val="28"/>
          <w:lang w:eastAsia="ru-RU"/>
        </w:rPr>
        <w:t>С Вашей стороны необходимо соблюдать обязательные требования с целью повышения качества предоставляемых услуг населению.</w:t>
      </w:r>
    </w:p>
    <w:p w:rsidR="00CA4FD8" w:rsidRDefault="00CA4FD8" w:rsidP="00CA4FD8">
      <w:pPr>
        <w:spacing w:after="0" w:line="276" w:lineRule="auto"/>
        <w:ind w:firstLine="709"/>
        <w:jc w:val="both"/>
        <w:rPr>
          <w:rFonts w:ascii="Times New Roman" w:eastAsia="Times New Roman" w:hAnsi="Times New Roman" w:cs="Times New Roman"/>
          <w:sz w:val="28"/>
          <w:szCs w:val="28"/>
          <w:lang w:eastAsia="ru-RU"/>
        </w:rPr>
      </w:pPr>
      <w:r w:rsidRPr="008E0E61">
        <w:rPr>
          <w:rFonts w:ascii="Times New Roman" w:eastAsia="Times New Roman" w:hAnsi="Times New Roman" w:cs="Times New Roman"/>
          <w:sz w:val="28"/>
          <w:szCs w:val="28"/>
          <w:lang w:eastAsia="ru-RU"/>
        </w:rPr>
        <w:t>Служба является контрольно-надзорным органом, который в рамках своих полномочий, по результатам проводимых проверок, в том числе по обращениям граждан, будет пресекать выявленные нарушения с целью обеспечения комфортного проживания в многоквартирных домах.</w:t>
      </w:r>
    </w:p>
    <w:p w:rsidR="006868E8" w:rsidRPr="008E0E61" w:rsidRDefault="006868E8" w:rsidP="00CA4FD8">
      <w:pPr>
        <w:spacing w:after="0" w:line="276" w:lineRule="auto"/>
        <w:ind w:firstLine="709"/>
        <w:jc w:val="both"/>
        <w:rPr>
          <w:rFonts w:ascii="Times New Roman" w:eastAsia="Times New Roman" w:hAnsi="Times New Roman" w:cs="Times New Roman"/>
          <w:sz w:val="28"/>
          <w:szCs w:val="28"/>
          <w:lang w:eastAsia="ru-RU"/>
        </w:rPr>
      </w:pPr>
    </w:p>
    <w:tbl>
      <w:tblPr>
        <w:tblW w:w="10482"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843"/>
        <w:gridCol w:w="4348"/>
        <w:gridCol w:w="5291"/>
      </w:tblGrid>
      <w:tr w:rsidR="00D2752B" w:rsidRPr="00B31D77" w:rsidTr="00862837">
        <w:trPr>
          <w:jc w:val="center"/>
        </w:trPr>
        <w:tc>
          <w:tcPr>
            <w:tcW w:w="843" w:type="dxa"/>
            <w:tcBorders>
              <w:top w:val="single" w:sz="6" w:space="0" w:color="000000"/>
              <w:left w:val="single" w:sz="6" w:space="0" w:color="000000"/>
              <w:bottom w:val="single" w:sz="6" w:space="0" w:color="000000"/>
            </w:tcBorders>
            <w:shd w:val="clear" w:color="auto" w:fill="FFFFFF"/>
            <w:hideMark/>
          </w:tcPr>
          <w:p w:rsidR="00D2752B" w:rsidRPr="00B31D77" w:rsidRDefault="006868E8" w:rsidP="002524DA">
            <w:pPr>
              <w:pStyle w:val="ConsPlusNormal"/>
              <w:spacing w:line="276" w:lineRule="auto"/>
              <w:jc w:val="center"/>
              <w:outlineLvl w:val="0"/>
              <w:rPr>
                <w:rFonts w:ascii="Times New Roman" w:hAnsi="Times New Roman" w:cs="Times New Roman"/>
                <w:sz w:val="24"/>
                <w:szCs w:val="24"/>
              </w:rPr>
            </w:pPr>
            <w:r>
              <w:rPr>
                <w:rFonts w:ascii="Times New Roman" w:hAnsi="Times New Roman" w:cs="Times New Roman"/>
                <w:sz w:val="28"/>
                <w:szCs w:val="28"/>
              </w:rPr>
              <w:br w:type="page"/>
            </w:r>
            <w:r w:rsidR="00D2752B" w:rsidRPr="00B31D77">
              <w:rPr>
                <w:rFonts w:ascii="Times New Roman" w:hAnsi="Times New Roman" w:cs="Times New Roman"/>
                <w:sz w:val="24"/>
                <w:szCs w:val="24"/>
              </w:rPr>
              <w:t>№ п/п</w:t>
            </w:r>
          </w:p>
        </w:tc>
        <w:tc>
          <w:tcPr>
            <w:tcW w:w="4348" w:type="dxa"/>
            <w:tcBorders>
              <w:top w:val="single" w:sz="6" w:space="0" w:color="000000"/>
              <w:left w:val="single" w:sz="6" w:space="0" w:color="000000"/>
              <w:bottom w:val="single" w:sz="4" w:space="0" w:color="auto"/>
            </w:tcBorders>
            <w:shd w:val="clear" w:color="auto" w:fill="FFFFFF"/>
            <w:hideMark/>
          </w:tcPr>
          <w:p w:rsidR="00D2752B" w:rsidRPr="00B31D77" w:rsidRDefault="00D2752B" w:rsidP="002524DA">
            <w:pPr>
              <w:pStyle w:val="ConsPlusNormal"/>
              <w:spacing w:line="276" w:lineRule="auto"/>
              <w:jc w:val="center"/>
              <w:outlineLvl w:val="0"/>
              <w:rPr>
                <w:rFonts w:ascii="Times New Roman" w:hAnsi="Times New Roman" w:cs="Times New Roman"/>
                <w:sz w:val="24"/>
                <w:szCs w:val="24"/>
              </w:rPr>
            </w:pPr>
            <w:r w:rsidRPr="00B31D77">
              <w:rPr>
                <w:rFonts w:ascii="Times New Roman" w:hAnsi="Times New Roman" w:cs="Times New Roman"/>
                <w:sz w:val="24"/>
                <w:szCs w:val="24"/>
              </w:rPr>
              <w:t xml:space="preserve">Содержание </w:t>
            </w:r>
            <w:r>
              <w:rPr>
                <w:rFonts w:ascii="Times New Roman" w:hAnsi="Times New Roman" w:cs="Times New Roman"/>
                <w:sz w:val="24"/>
                <w:szCs w:val="24"/>
              </w:rPr>
              <w:t>нарушения</w:t>
            </w:r>
          </w:p>
        </w:tc>
        <w:tc>
          <w:tcPr>
            <w:tcW w:w="5291" w:type="dxa"/>
            <w:tcBorders>
              <w:top w:val="single" w:sz="6" w:space="0" w:color="000000"/>
              <w:left w:val="single" w:sz="6" w:space="0" w:color="000000"/>
              <w:bottom w:val="single" w:sz="4" w:space="0" w:color="auto"/>
              <w:right w:val="single" w:sz="6" w:space="0" w:color="000000"/>
            </w:tcBorders>
            <w:shd w:val="clear" w:color="auto" w:fill="FFFFFF"/>
            <w:hideMark/>
          </w:tcPr>
          <w:p w:rsidR="00D2752B" w:rsidRPr="00B31D77" w:rsidRDefault="00D2752B" w:rsidP="002524DA">
            <w:pPr>
              <w:pStyle w:val="ConsPlusNormal"/>
              <w:spacing w:line="276" w:lineRule="auto"/>
              <w:jc w:val="center"/>
              <w:outlineLvl w:val="0"/>
              <w:rPr>
                <w:rFonts w:ascii="Times New Roman" w:hAnsi="Times New Roman" w:cs="Times New Roman"/>
                <w:sz w:val="24"/>
                <w:szCs w:val="24"/>
              </w:rPr>
            </w:pPr>
            <w:r w:rsidRPr="00B31D77">
              <w:rPr>
                <w:rFonts w:ascii="Times New Roman" w:hAnsi="Times New Roman" w:cs="Times New Roman"/>
                <w:sz w:val="24"/>
                <w:szCs w:val="24"/>
              </w:rPr>
              <w:t>Руководство по соблюдению обязательных требований, дающее разъяснение, какое поведение является правомерным</w:t>
            </w:r>
          </w:p>
        </w:tc>
      </w:tr>
      <w:tr w:rsidR="00862837" w:rsidRPr="00B31D77" w:rsidTr="00862837">
        <w:trPr>
          <w:jc w:val="center"/>
        </w:trPr>
        <w:tc>
          <w:tcPr>
            <w:tcW w:w="843" w:type="dxa"/>
            <w:tcBorders>
              <w:top w:val="single" w:sz="6" w:space="0" w:color="000000"/>
              <w:left w:val="single" w:sz="6" w:space="0" w:color="000000"/>
              <w:bottom w:val="single" w:sz="6" w:space="0" w:color="000000"/>
              <w:right w:val="single" w:sz="4" w:space="0" w:color="auto"/>
            </w:tcBorders>
            <w:shd w:val="clear" w:color="auto" w:fill="FFFFFF"/>
          </w:tcPr>
          <w:p w:rsidR="00862837" w:rsidRDefault="00862837" w:rsidP="00862837">
            <w:pPr>
              <w:pStyle w:val="ConsPlusNormal"/>
              <w:spacing w:line="276" w:lineRule="auto"/>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4348" w:type="dxa"/>
            <w:tcBorders>
              <w:top w:val="single" w:sz="4" w:space="0" w:color="auto"/>
              <w:left w:val="single" w:sz="4" w:space="0" w:color="auto"/>
              <w:bottom w:val="single" w:sz="4" w:space="0" w:color="auto"/>
              <w:right w:val="single" w:sz="4" w:space="0" w:color="auto"/>
            </w:tcBorders>
          </w:tcPr>
          <w:p w:rsidR="00862837" w:rsidRPr="00862837" w:rsidRDefault="00862837" w:rsidP="00862837">
            <w:pPr>
              <w:pStyle w:val="ConsPlusNormal"/>
              <w:spacing w:line="276" w:lineRule="auto"/>
              <w:jc w:val="center"/>
              <w:outlineLvl w:val="0"/>
              <w:rPr>
                <w:rFonts w:ascii="Times New Roman" w:hAnsi="Times New Roman" w:cs="Times New Roman"/>
                <w:sz w:val="24"/>
                <w:szCs w:val="24"/>
              </w:rPr>
            </w:pPr>
            <w:r w:rsidRPr="00862837">
              <w:rPr>
                <w:rFonts w:ascii="Times New Roman" w:hAnsi="Times New Roman" w:cs="Times New Roman"/>
                <w:sz w:val="24"/>
                <w:szCs w:val="24"/>
              </w:rPr>
              <w:t>Начисление платы за коммунальные ресурсы, потребленные в целях содержания общего имущества (ОДН), в многоквартирных домах, находящихся под управлением управляющих организаций (в т. ч. ТСЖ, ЖСК), по фактическому объему потребления коммунальных ресурсов, без наличия соответствующего решения общего собрания собственников помещений</w:t>
            </w:r>
          </w:p>
        </w:tc>
        <w:tc>
          <w:tcPr>
            <w:tcW w:w="5291" w:type="dxa"/>
            <w:tcBorders>
              <w:top w:val="single" w:sz="4" w:space="0" w:color="auto"/>
              <w:left w:val="single" w:sz="4" w:space="0" w:color="auto"/>
              <w:bottom w:val="single" w:sz="4" w:space="0" w:color="auto"/>
              <w:right w:val="single" w:sz="4" w:space="0" w:color="auto"/>
            </w:tcBorders>
          </w:tcPr>
          <w:p w:rsidR="00862837" w:rsidRPr="00862837" w:rsidRDefault="00862837" w:rsidP="00862837">
            <w:pPr>
              <w:pStyle w:val="ConsPlusNormal"/>
              <w:spacing w:line="276" w:lineRule="auto"/>
              <w:jc w:val="center"/>
              <w:outlineLvl w:val="0"/>
              <w:rPr>
                <w:rFonts w:ascii="Times New Roman" w:hAnsi="Times New Roman" w:cs="Times New Roman"/>
                <w:sz w:val="24"/>
                <w:szCs w:val="24"/>
              </w:rPr>
            </w:pPr>
            <w:r w:rsidRPr="00862837">
              <w:rPr>
                <w:rFonts w:ascii="Times New Roman" w:hAnsi="Times New Roman" w:cs="Times New Roman"/>
                <w:sz w:val="24"/>
                <w:szCs w:val="24"/>
              </w:rPr>
              <w:t xml:space="preserve">Размер платы за коммунальные ресурсы, потребленные в целях содержания общего имущества (ОДН), может начисляться по фактическому объему потребления коммунальных ресурсов только в случае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или в случае принятия собственниками помещений в многоквартирном </w:t>
            </w:r>
            <w:r w:rsidRPr="00862837">
              <w:rPr>
                <w:rFonts w:ascii="Times New Roman" w:hAnsi="Times New Roman" w:cs="Times New Roman"/>
                <w:sz w:val="24"/>
                <w:szCs w:val="24"/>
              </w:rPr>
              <w:lastRenderedPageBreak/>
              <w:t>доме на их общем собрании решения о расчете платы за  коммунальные ресурсы, потребленные в целях содержания общего имущества (ОДН), по показаниям общедомовых приборов учета.</w:t>
            </w:r>
          </w:p>
          <w:p w:rsidR="00862837" w:rsidRPr="00862837" w:rsidRDefault="00862837" w:rsidP="00862837">
            <w:pPr>
              <w:pStyle w:val="ConsPlusNormal"/>
              <w:spacing w:line="276" w:lineRule="auto"/>
              <w:jc w:val="center"/>
              <w:outlineLvl w:val="0"/>
              <w:rPr>
                <w:rFonts w:ascii="Times New Roman" w:hAnsi="Times New Roman" w:cs="Times New Roman"/>
                <w:sz w:val="24"/>
                <w:szCs w:val="24"/>
              </w:rPr>
            </w:pPr>
            <w:r w:rsidRPr="00862837">
              <w:rPr>
                <w:rFonts w:ascii="Times New Roman" w:hAnsi="Times New Roman" w:cs="Times New Roman"/>
                <w:sz w:val="24"/>
                <w:szCs w:val="24"/>
              </w:rPr>
              <w:t>Без наличия в доме указанных условий, начисление платы за коммунальные ресурсы, потребленные в целях содержания общего имущества, должно производиться по нормативам потребления.</w:t>
            </w:r>
          </w:p>
        </w:tc>
      </w:tr>
      <w:tr w:rsidR="00862837" w:rsidRPr="00B31D77" w:rsidTr="00862837">
        <w:trPr>
          <w:jc w:val="center"/>
        </w:trPr>
        <w:tc>
          <w:tcPr>
            <w:tcW w:w="843" w:type="dxa"/>
            <w:tcBorders>
              <w:top w:val="single" w:sz="6" w:space="0" w:color="000000"/>
              <w:left w:val="single" w:sz="6" w:space="0" w:color="000000"/>
              <w:bottom w:val="single" w:sz="6" w:space="0" w:color="000000"/>
            </w:tcBorders>
            <w:shd w:val="clear" w:color="auto" w:fill="FFFFFF"/>
          </w:tcPr>
          <w:p w:rsidR="00862837" w:rsidRPr="00B31D77" w:rsidRDefault="00862837" w:rsidP="00862837">
            <w:pPr>
              <w:pStyle w:val="ConsPlusNormal"/>
              <w:spacing w:line="276"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2</w:t>
            </w:r>
          </w:p>
        </w:tc>
        <w:tc>
          <w:tcPr>
            <w:tcW w:w="4348" w:type="dxa"/>
            <w:tcBorders>
              <w:top w:val="single" w:sz="4" w:space="0" w:color="auto"/>
              <w:left w:val="single" w:sz="6" w:space="0" w:color="000000"/>
              <w:bottom w:val="single" w:sz="6" w:space="0" w:color="000000"/>
            </w:tcBorders>
            <w:shd w:val="clear" w:color="auto" w:fill="FFFFFF"/>
          </w:tcPr>
          <w:p w:rsidR="00862837" w:rsidRPr="00B31D77" w:rsidRDefault="00862837" w:rsidP="00862837">
            <w:pPr>
              <w:pStyle w:val="ConsPlusNormal"/>
              <w:spacing w:line="276" w:lineRule="auto"/>
              <w:jc w:val="center"/>
              <w:outlineLvl w:val="0"/>
              <w:rPr>
                <w:rFonts w:ascii="Times New Roman" w:hAnsi="Times New Roman" w:cs="Times New Roman"/>
                <w:sz w:val="24"/>
                <w:szCs w:val="24"/>
              </w:rPr>
            </w:pPr>
            <w:r>
              <w:rPr>
                <w:rFonts w:ascii="Times New Roman" w:hAnsi="Times New Roman" w:cs="Times New Roman"/>
                <w:sz w:val="24"/>
                <w:szCs w:val="24"/>
              </w:rPr>
              <w:t>Многоквартирный дом не подготовлен к проведению капитального ремонта общего имущества</w:t>
            </w:r>
          </w:p>
        </w:tc>
        <w:tc>
          <w:tcPr>
            <w:tcW w:w="5291" w:type="dxa"/>
            <w:tcBorders>
              <w:top w:val="single" w:sz="4" w:space="0" w:color="auto"/>
              <w:left w:val="single" w:sz="6" w:space="0" w:color="000000"/>
              <w:bottom w:val="single" w:sz="6" w:space="0" w:color="000000"/>
              <w:right w:val="single" w:sz="6" w:space="0" w:color="000000"/>
            </w:tcBorders>
            <w:shd w:val="clear" w:color="auto" w:fill="FFFFFF"/>
          </w:tcPr>
          <w:p w:rsidR="00862837" w:rsidRDefault="00862837" w:rsidP="00862837">
            <w:pPr>
              <w:pStyle w:val="ConsPlusNormal"/>
              <w:spacing w:line="276" w:lineRule="auto"/>
              <w:ind w:firstLine="456"/>
              <w:jc w:val="both"/>
              <w:outlineLvl w:val="0"/>
              <w:rPr>
                <w:rFonts w:ascii="Times New Roman" w:hAnsi="Times New Roman" w:cs="Times New Roman"/>
                <w:sz w:val="24"/>
                <w:szCs w:val="24"/>
              </w:rPr>
            </w:pPr>
            <w:r>
              <w:rPr>
                <w:rFonts w:ascii="Times New Roman" w:hAnsi="Times New Roman" w:cs="Times New Roman"/>
                <w:sz w:val="24"/>
                <w:szCs w:val="24"/>
              </w:rPr>
              <w:t>Управляющая компания должна обеспечить чистоту в чердачном и подвальном помещениях многоквартирного дома (далее – МКД).</w:t>
            </w:r>
          </w:p>
          <w:p w:rsidR="00862837" w:rsidRDefault="00862837" w:rsidP="00862837">
            <w:pPr>
              <w:pStyle w:val="ConsPlusNormal"/>
              <w:spacing w:line="276" w:lineRule="auto"/>
              <w:ind w:firstLine="456"/>
              <w:jc w:val="both"/>
              <w:outlineLvl w:val="0"/>
              <w:rPr>
                <w:rFonts w:ascii="Times New Roman" w:hAnsi="Times New Roman" w:cs="Times New Roman"/>
                <w:sz w:val="24"/>
                <w:szCs w:val="24"/>
              </w:rPr>
            </w:pPr>
            <w:r>
              <w:rPr>
                <w:rFonts w:ascii="Times New Roman" w:hAnsi="Times New Roman" w:cs="Times New Roman"/>
                <w:sz w:val="24"/>
                <w:szCs w:val="24"/>
              </w:rPr>
              <w:t>Т</w:t>
            </w:r>
            <w:r w:rsidRPr="00E10559">
              <w:rPr>
                <w:rFonts w:ascii="Times New Roman" w:hAnsi="Times New Roman" w:cs="Times New Roman"/>
                <w:sz w:val="24"/>
                <w:szCs w:val="24"/>
              </w:rPr>
              <w:t>ехнически исправное состояние вентиляционных каналов и дымоходов</w:t>
            </w:r>
            <w:r>
              <w:rPr>
                <w:rFonts w:ascii="Times New Roman" w:hAnsi="Times New Roman" w:cs="Times New Roman"/>
                <w:sz w:val="24"/>
                <w:szCs w:val="24"/>
              </w:rPr>
              <w:t xml:space="preserve">, </w:t>
            </w:r>
            <w:r w:rsidRPr="00FD1C79">
              <w:rPr>
                <w:rFonts w:ascii="Times New Roman" w:hAnsi="Times New Roman" w:cs="Times New Roman"/>
                <w:sz w:val="24"/>
                <w:szCs w:val="24"/>
              </w:rPr>
              <w:t>утепление и герметичность вентиляционных коробов и шахт</w:t>
            </w:r>
            <w:r>
              <w:rPr>
                <w:rFonts w:ascii="Times New Roman" w:hAnsi="Times New Roman" w:cs="Times New Roman"/>
                <w:sz w:val="24"/>
                <w:szCs w:val="24"/>
              </w:rPr>
              <w:t xml:space="preserve"> (в рамках капитального ремонта проводится ремонт только </w:t>
            </w:r>
            <w:proofErr w:type="spellStart"/>
            <w:r>
              <w:rPr>
                <w:rFonts w:ascii="Times New Roman" w:hAnsi="Times New Roman" w:cs="Times New Roman"/>
                <w:sz w:val="24"/>
                <w:szCs w:val="24"/>
              </w:rPr>
              <w:t>надкровельной</w:t>
            </w:r>
            <w:proofErr w:type="spellEnd"/>
            <w:r>
              <w:rPr>
                <w:rFonts w:ascii="Times New Roman" w:hAnsi="Times New Roman" w:cs="Times New Roman"/>
                <w:sz w:val="24"/>
                <w:szCs w:val="24"/>
              </w:rPr>
              <w:t xml:space="preserve"> части).</w:t>
            </w:r>
          </w:p>
          <w:p w:rsidR="00862837" w:rsidRDefault="00862837" w:rsidP="00862837">
            <w:pPr>
              <w:pStyle w:val="ConsPlusNormal"/>
              <w:spacing w:line="276" w:lineRule="auto"/>
              <w:ind w:firstLine="456"/>
              <w:jc w:val="both"/>
              <w:outlineLvl w:val="0"/>
              <w:rPr>
                <w:rFonts w:ascii="Times New Roman" w:hAnsi="Times New Roman" w:cs="Times New Roman"/>
                <w:sz w:val="24"/>
                <w:szCs w:val="24"/>
              </w:rPr>
            </w:pPr>
            <w:r>
              <w:rPr>
                <w:rFonts w:ascii="Times New Roman" w:hAnsi="Times New Roman" w:cs="Times New Roman"/>
                <w:sz w:val="24"/>
                <w:szCs w:val="24"/>
              </w:rPr>
              <w:t>Обеспечить доступ к общему имуществу.</w:t>
            </w:r>
          </w:p>
          <w:p w:rsidR="00862837" w:rsidRDefault="00862837" w:rsidP="00862837">
            <w:pPr>
              <w:pStyle w:val="ConsPlusNormal"/>
              <w:spacing w:line="276" w:lineRule="auto"/>
              <w:ind w:firstLine="456"/>
              <w:jc w:val="both"/>
              <w:outlineLvl w:val="0"/>
              <w:rPr>
                <w:rFonts w:ascii="Times New Roman" w:hAnsi="Times New Roman" w:cs="Times New Roman"/>
                <w:sz w:val="24"/>
                <w:szCs w:val="24"/>
              </w:rPr>
            </w:pPr>
            <w:r>
              <w:rPr>
                <w:rFonts w:ascii="Times New Roman" w:hAnsi="Times New Roman" w:cs="Times New Roman"/>
                <w:sz w:val="24"/>
                <w:szCs w:val="24"/>
              </w:rPr>
              <w:t xml:space="preserve">Провести осмотр помещений </w:t>
            </w:r>
            <w:r>
              <w:rPr>
                <w:rFonts w:ascii="Times New Roman" w:hAnsi="Times New Roman" w:cs="Times New Roman"/>
                <w:sz w:val="24"/>
                <w:szCs w:val="24"/>
              </w:rPr>
              <w:br/>
              <w:t xml:space="preserve">(с </w:t>
            </w:r>
            <w:proofErr w:type="spellStart"/>
            <w:r>
              <w:rPr>
                <w:rFonts w:ascii="Times New Roman" w:hAnsi="Times New Roman" w:cs="Times New Roman"/>
                <w:sz w:val="24"/>
                <w:szCs w:val="24"/>
              </w:rPr>
              <w:t>фотофиксацией</w:t>
            </w:r>
            <w:proofErr w:type="spellEnd"/>
            <w:r>
              <w:rPr>
                <w:rFonts w:ascii="Times New Roman" w:hAnsi="Times New Roman" w:cs="Times New Roman"/>
                <w:sz w:val="24"/>
                <w:szCs w:val="24"/>
              </w:rPr>
              <w:t>) и составить акт состояния общего имущества до проведения капитального ремонта.</w:t>
            </w:r>
          </w:p>
          <w:p w:rsidR="00862837" w:rsidRPr="00B31D77" w:rsidRDefault="00862837" w:rsidP="00862837">
            <w:pPr>
              <w:pStyle w:val="ConsPlusNormal"/>
              <w:spacing w:line="276" w:lineRule="auto"/>
              <w:ind w:firstLine="456"/>
              <w:jc w:val="both"/>
              <w:outlineLvl w:val="0"/>
              <w:rPr>
                <w:rFonts w:ascii="Times New Roman" w:hAnsi="Times New Roman" w:cs="Times New Roman"/>
                <w:sz w:val="24"/>
                <w:szCs w:val="24"/>
              </w:rPr>
            </w:pPr>
            <w:r w:rsidRPr="00E10559">
              <w:rPr>
                <w:rFonts w:ascii="Times New Roman" w:hAnsi="Times New Roman" w:cs="Times New Roman"/>
                <w:sz w:val="24"/>
                <w:szCs w:val="24"/>
              </w:rPr>
              <w:t xml:space="preserve">Соблюдение </w:t>
            </w:r>
            <w:proofErr w:type="spellStart"/>
            <w:r w:rsidRPr="00E10559">
              <w:rPr>
                <w:rFonts w:ascii="Times New Roman" w:hAnsi="Times New Roman" w:cs="Times New Roman"/>
                <w:sz w:val="24"/>
                <w:szCs w:val="24"/>
              </w:rPr>
              <w:t>пп</w:t>
            </w:r>
            <w:proofErr w:type="spellEnd"/>
            <w:r w:rsidRPr="00E10559">
              <w:rPr>
                <w:rFonts w:ascii="Times New Roman" w:hAnsi="Times New Roman" w:cs="Times New Roman"/>
                <w:sz w:val="24"/>
                <w:szCs w:val="24"/>
              </w:rPr>
              <w:t>. 4.6.1.1, 4.6.3.1,</w:t>
            </w:r>
            <w:r w:rsidRPr="00E10559">
              <w:t xml:space="preserve"> </w:t>
            </w:r>
            <w:r w:rsidRPr="00E10559">
              <w:rPr>
                <w:rFonts w:ascii="Times New Roman" w:hAnsi="Times New Roman" w:cs="Times New Roman"/>
                <w:sz w:val="24"/>
                <w:szCs w:val="24"/>
              </w:rPr>
              <w:t>5.5.12, 3.4.5, Правил и норм технической эксплуатации жилищного фонда</w:t>
            </w:r>
            <w:r>
              <w:rPr>
                <w:rFonts w:ascii="Times New Roman" w:hAnsi="Times New Roman" w:cs="Times New Roman"/>
                <w:sz w:val="24"/>
                <w:szCs w:val="24"/>
              </w:rPr>
              <w:t>, утвержденных п</w:t>
            </w:r>
            <w:r w:rsidRPr="00FD1C79">
              <w:rPr>
                <w:rFonts w:ascii="Times New Roman" w:hAnsi="Times New Roman" w:cs="Times New Roman"/>
                <w:sz w:val="24"/>
                <w:szCs w:val="24"/>
              </w:rPr>
              <w:t>остановление Госстроя РФ от 27</w:t>
            </w:r>
            <w:r>
              <w:rPr>
                <w:rFonts w:ascii="Times New Roman" w:hAnsi="Times New Roman" w:cs="Times New Roman"/>
                <w:sz w:val="24"/>
                <w:szCs w:val="24"/>
              </w:rPr>
              <w:t>.09.</w:t>
            </w:r>
            <w:r w:rsidRPr="00FD1C79">
              <w:rPr>
                <w:rFonts w:ascii="Times New Roman" w:hAnsi="Times New Roman" w:cs="Times New Roman"/>
                <w:sz w:val="24"/>
                <w:szCs w:val="24"/>
              </w:rPr>
              <w:t xml:space="preserve">2003 </w:t>
            </w:r>
            <w:r>
              <w:rPr>
                <w:rFonts w:ascii="Times New Roman" w:hAnsi="Times New Roman" w:cs="Times New Roman"/>
                <w:sz w:val="24"/>
                <w:szCs w:val="24"/>
              </w:rPr>
              <w:t>№</w:t>
            </w:r>
            <w:r w:rsidRPr="00FD1C79">
              <w:rPr>
                <w:rFonts w:ascii="Times New Roman" w:hAnsi="Times New Roman" w:cs="Times New Roman"/>
                <w:sz w:val="24"/>
                <w:szCs w:val="24"/>
              </w:rPr>
              <w:t xml:space="preserve"> 170</w:t>
            </w:r>
            <w:r>
              <w:rPr>
                <w:rFonts w:ascii="Times New Roman" w:hAnsi="Times New Roman" w:cs="Times New Roman"/>
                <w:sz w:val="24"/>
                <w:szCs w:val="24"/>
              </w:rPr>
              <w:t xml:space="preserve">, </w:t>
            </w:r>
            <w:r w:rsidRPr="00432BD7">
              <w:rPr>
                <w:rFonts w:ascii="Times New Roman" w:hAnsi="Times New Roman" w:cs="Times New Roman"/>
                <w:sz w:val="24"/>
                <w:szCs w:val="24"/>
              </w:rPr>
              <w:t xml:space="preserve">Постановление Правительства РФ от </w:t>
            </w:r>
            <w:r>
              <w:rPr>
                <w:rFonts w:ascii="Times New Roman" w:hAnsi="Times New Roman" w:cs="Times New Roman"/>
                <w:sz w:val="24"/>
                <w:szCs w:val="24"/>
              </w:rPr>
              <w:t>0</w:t>
            </w:r>
            <w:r w:rsidRPr="00432BD7">
              <w:rPr>
                <w:rFonts w:ascii="Times New Roman" w:hAnsi="Times New Roman" w:cs="Times New Roman"/>
                <w:sz w:val="24"/>
                <w:szCs w:val="24"/>
              </w:rPr>
              <w:t>3</w:t>
            </w:r>
            <w:r>
              <w:rPr>
                <w:rFonts w:ascii="Times New Roman" w:hAnsi="Times New Roman" w:cs="Times New Roman"/>
                <w:sz w:val="24"/>
                <w:szCs w:val="24"/>
              </w:rPr>
              <w:t>.04.</w:t>
            </w:r>
            <w:r w:rsidRPr="00432BD7">
              <w:rPr>
                <w:rFonts w:ascii="Times New Roman" w:hAnsi="Times New Roman" w:cs="Times New Roman"/>
                <w:sz w:val="24"/>
                <w:szCs w:val="24"/>
              </w:rPr>
              <w:t xml:space="preserve">2013 </w:t>
            </w:r>
            <w:r>
              <w:rPr>
                <w:rFonts w:ascii="Times New Roman" w:hAnsi="Times New Roman" w:cs="Times New Roman"/>
                <w:sz w:val="24"/>
                <w:szCs w:val="24"/>
              </w:rPr>
              <w:t xml:space="preserve">№ </w:t>
            </w:r>
            <w:r w:rsidRPr="00432BD7">
              <w:rPr>
                <w:rFonts w:ascii="Times New Roman" w:hAnsi="Times New Roman" w:cs="Times New Roman"/>
                <w:sz w:val="24"/>
                <w:szCs w:val="24"/>
              </w:rPr>
              <w:t xml:space="preserve">290 </w:t>
            </w:r>
            <w:r>
              <w:rPr>
                <w:rFonts w:ascii="Times New Roman" w:hAnsi="Times New Roman" w:cs="Times New Roman"/>
                <w:sz w:val="24"/>
                <w:szCs w:val="24"/>
              </w:rPr>
              <w:br/>
              <w:t>«</w:t>
            </w:r>
            <w:r w:rsidRPr="00432BD7">
              <w:rPr>
                <w:rFonts w:ascii="Times New Roman" w:hAnsi="Times New Roman" w:cs="Times New Roman"/>
                <w:sz w:val="24"/>
                <w:szCs w:val="24"/>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Pr>
                <w:rFonts w:ascii="Times New Roman" w:hAnsi="Times New Roman" w:cs="Times New Roman"/>
                <w:sz w:val="24"/>
                <w:szCs w:val="24"/>
              </w:rPr>
              <w:t xml:space="preserve">», </w:t>
            </w:r>
          </w:p>
        </w:tc>
      </w:tr>
      <w:tr w:rsidR="00862837" w:rsidRPr="00B31D77" w:rsidTr="002524DA">
        <w:trPr>
          <w:jc w:val="center"/>
        </w:trPr>
        <w:tc>
          <w:tcPr>
            <w:tcW w:w="843" w:type="dxa"/>
            <w:tcBorders>
              <w:top w:val="single" w:sz="6" w:space="0" w:color="000000"/>
              <w:left w:val="single" w:sz="6" w:space="0" w:color="000000"/>
              <w:bottom w:val="single" w:sz="6" w:space="0" w:color="000000"/>
            </w:tcBorders>
            <w:shd w:val="clear" w:color="auto" w:fill="FFFFFF"/>
          </w:tcPr>
          <w:p w:rsidR="00862837" w:rsidRPr="00B31D77" w:rsidRDefault="00862837" w:rsidP="00862837">
            <w:pPr>
              <w:pStyle w:val="ConsPlusNormal"/>
              <w:spacing w:line="276" w:lineRule="auto"/>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4348" w:type="dxa"/>
            <w:tcBorders>
              <w:top w:val="single" w:sz="6" w:space="0" w:color="000000"/>
              <w:left w:val="single" w:sz="6" w:space="0" w:color="000000"/>
              <w:bottom w:val="single" w:sz="6" w:space="0" w:color="000000"/>
            </w:tcBorders>
            <w:shd w:val="clear" w:color="auto" w:fill="FFFFFF"/>
          </w:tcPr>
          <w:p w:rsidR="00862837" w:rsidRPr="00B31D77" w:rsidRDefault="00862837" w:rsidP="00862837">
            <w:pPr>
              <w:pStyle w:val="ConsPlusNormal"/>
              <w:spacing w:line="276" w:lineRule="auto"/>
              <w:jc w:val="center"/>
              <w:outlineLvl w:val="0"/>
              <w:rPr>
                <w:rFonts w:ascii="Times New Roman" w:hAnsi="Times New Roman" w:cs="Times New Roman"/>
                <w:sz w:val="24"/>
                <w:szCs w:val="24"/>
              </w:rPr>
            </w:pPr>
            <w:r>
              <w:rPr>
                <w:rFonts w:ascii="Times New Roman" w:hAnsi="Times New Roman" w:cs="Times New Roman"/>
                <w:sz w:val="24"/>
                <w:szCs w:val="24"/>
              </w:rPr>
              <w:t>Н</w:t>
            </w:r>
            <w:r w:rsidRPr="00553526">
              <w:rPr>
                <w:rFonts w:ascii="Times New Roman" w:hAnsi="Times New Roman" w:cs="Times New Roman"/>
                <w:sz w:val="24"/>
                <w:szCs w:val="24"/>
              </w:rPr>
              <w:t>енадлежащее содержание кровельного покрытия</w:t>
            </w:r>
            <w:r>
              <w:rPr>
                <w:rFonts w:ascii="Times New Roman" w:hAnsi="Times New Roman" w:cs="Times New Roman"/>
                <w:sz w:val="24"/>
                <w:szCs w:val="24"/>
              </w:rPr>
              <w:t xml:space="preserve"> многоквартирного дома, наличие следов протечек</w:t>
            </w:r>
          </w:p>
        </w:tc>
        <w:tc>
          <w:tcPr>
            <w:tcW w:w="5291" w:type="dxa"/>
            <w:tcBorders>
              <w:top w:val="single" w:sz="6" w:space="0" w:color="000000"/>
              <w:left w:val="single" w:sz="6" w:space="0" w:color="000000"/>
              <w:bottom w:val="single" w:sz="6" w:space="0" w:color="000000"/>
              <w:right w:val="single" w:sz="6" w:space="0" w:color="000000"/>
            </w:tcBorders>
            <w:shd w:val="clear" w:color="auto" w:fill="FFFFFF"/>
          </w:tcPr>
          <w:p w:rsidR="00862837" w:rsidRDefault="00862837" w:rsidP="00862837">
            <w:pPr>
              <w:pStyle w:val="ConsPlusNormal"/>
              <w:spacing w:line="276" w:lineRule="auto"/>
              <w:ind w:firstLine="456"/>
              <w:jc w:val="both"/>
              <w:outlineLvl w:val="0"/>
              <w:rPr>
                <w:rFonts w:ascii="Times New Roman" w:hAnsi="Times New Roman" w:cs="Times New Roman"/>
                <w:sz w:val="24"/>
                <w:szCs w:val="24"/>
              </w:rPr>
            </w:pPr>
            <w:r>
              <w:rPr>
                <w:rFonts w:ascii="Times New Roman" w:hAnsi="Times New Roman" w:cs="Times New Roman"/>
                <w:sz w:val="24"/>
                <w:szCs w:val="24"/>
              </w:rPr>
              <w:t>Управляющая компания должна устранять п</w:t>
            </w:r>
            <w:r w:rsidRPr="00AE3542">
              <w:rPr>
                <w:rFonts w:ascii="Times New Roman" w:hAnsi="Times New Roman" w:cs="Times New Roman"/>
                <w:sz w:val="24"/>
                <w:szCs w:val="24"/>
              </w:rPr>
              <w:t>ротечки в отдельных местах кровли</w:t>
            </w:r>
            <w:r>
              <w:rPr>
                <w:rFonts w:ascii="Times New Roman" w:hAnsi="Times New Roman" w:cs="Times New Roman"/>
                <w:sz w:val="24"/>
                <w:szCs w:val="24"/>
              </w:rPr>
              <w:t xml:space="preserve"> в течение </w:t>
            </w:r>
            <w:r>
              <w:rPr>
                <w:rFonts w:ascii="Times New Roman" w:hAnsi="Times New Roman" w:cs="Times New Roman"/>
                <w:sz w:val="24"/>
                <w:szCs w:val="24"/>
              </w:rPr>
              <w:br/>
              <w:t xml:space="preserve">1 суток, обеспечивать </w:t>
            </w:r>
            <w:r w:rsidRPr="007F6161">
              <w:rPr>
                <w:rFonts w:ascii="Times New Roman" w:hAnsi="Times New Roman" w:cs="Times New Roman"/>
                <w:sz w:val="24"/>
                <w:szCs w:val="24"/>
              </w:rPr>
              <w:t>исправное состояние конструкций чердачного помещения, кровли и системы водоотвода</w:t>
            </w:r>
            <w:r>
              <w:rPr>
                <w:rFonts w:ascii="Times New Roman" w:hAnsi="Times New Roman" w:cs="Times New Roman"/>
                <w:sz w:val="24"/>
                <w:szCs w:val="24"/>
              </w:rPr>
              <w:t xml:space="preserve">, </w:t>
            </w:r>
            <w:r w:rsidRPr="007F6161">
              <w:rPr>
                <w:rFonts w:ascii="Times New Roman" w:hAnsi="Times New Roman" w:cs="Times New Roman"/>
                <w:sz w:val="24"/>
                <w:szCs w:val="24"/>
              </w:rPr>
              <w:t>защиту от увлажнения</w:t>
            </w:r>
            <w:r>
              <w:rPr>
                <w:rFonts w:ascii="Times New Roman" w:hAnsi="Times New Roman" w:cs="Times New Roman"/>
                <w:sz w:val="24"/>
                <w:szCs w:val="24"/>
              </w:rPr>
              <w:t xml:space="preserve"> конструкций.</w:t>
            </w:r>
          </w:p>
          <w:p w:rsidR="00862837" w:rsidRPr="00B31D77" w:rsidRDefault="00862837" w:rsidP="00862837">
            <w:pPr>
              <w:pStyle w:val="ConsPlusNormal"/>
              <w:spacing w:line="276" w:lineRule="auto"/>
              <w:ind w:firstLine="456"/>
              <w:jc w:val="both"/>
              <w:outlineLvl w:val="0"/>
              <w:rPr>
                <w:rFonts w:ascii="Times New Roman" w:hAnsi="Times New Roman" w:cs="Times New Roman"/>
                <w:sz w:val="24"/>
                <w:szCs w:val="24"/>
              </w:rPr>
            </w:pPr>
            <w:r w:rsidRPr="00E10559">
              <w:rPr>
                <w:rFonts w:ascii="Times New Roman" w:hAnsi="Times New Roman" w:cs="Times New Roman"/>
                <w:sz w:val="24"/>
                <w:szCs w:val="24"/>
              </w:rPr>
              <w:t>Соблюдение Правил и норм технической эксплуатации жилищного фонда</w:t>
            </w:r>
            <w:r>
              <w:rPr>
                <w:rFonts w:ascii="Times New Roman" w:hAnsi="Times New Roman" w:cs="Times New Roman"/>
                <w:sz w:val="24"/>
                <w:szCs w:val="24"/>
              </w:rPr>
              <w:t>, утвержденных п</w:t>
            </w:r>
            <w:r w:rsidRPr="00FD1C79">
              <w:rPr>
                <w:rFonts w:ascii="Times New Roman" w:hAnsi="Times New Roman" w:cs="Times New Roman"/>
                <w:sz w:val="24"/>
                <w:szCs w:val="24"/>
              </w:rPr>
              <w:t>остановление Госстроя РФ от 27</w:t>
            </w:r>
            <w:r>
              <w:rPr>
                <w:rFonts w:ascii="Times New Roman" w:hAnsi="Times New Roman" w:cs="Times New Roman"/>
                <w:sz w:val="24"/>
                <w:szCs w:val="24"/>
              </w:rPr>
              <w:t>.09.</w:t>
            </w:r>
            <w:r w:rsidRPr="00FD1C79">
              <w:rPr>
                <w:rFonts w:ascii="Times New Roman" w:hAnsi="Times New Roman" w:cs="Times New Roman"/>
                <w:sz w:val="24"/>
                <w:szCs w:val="24"/>
              </w:rPr>
              <w:t xml:space="preserve">2003 </w:t>
            </w:r>
            <w:r>
              <w:rPr>
                <w:rFonts w:ascii="Times New Roman" w:hAnsi="Times New Roman" w:cs="Times New Roman"/>
                <w:sz w:val="24"/>
                <w:szCs w:val="24"/>
              </w:rPr>
              <w:t>№</w:t>
            </w:r>
            <w:r w:rsidRPr="00FD1C79">
              <w:rPr>
                <w:rFonts w:ascii="Times New Roman" w:hAnsi="Times New Roman" w:cs="Times New Roman"/>
                <w:sz w:val="24"/>
                <w:szCs w:val="24"/>
              </w:rPr>
              <w:t xml:space="preserve"> 170</w:t>
            </w:r>
            <w:r>
              <w:rPr>
                <w:rFonts w:ascii="Times New Roman" w:hAnsi="Times New Roman" w:cs="Times New Roman"/>
                <w:sz w:val="24"/>
                <w:szCs w:val="24"/>
              </w:rPr>
              <w:t xml:space="preserve">, </w:t>
            </w:r>
            <w:r w:rsidRPr="00432BD7">
              <w:rPr>
                <w:rFonts w:ascii="Times New Roman" w:hAnsi="Times New Roman" w:cs="Times New Roman"/>
                <w:sz w:val="24"/>
                <w:szCs w:val="24"/>
              </w:rPr>
              <w:t xml:space="preserve">Постановление Правительства РФ от </w:t>
            </w:r>
            <w:r>
              <w:rPr>
                <w:rFonts w:ascii="Times New Roman" w:hAnsi="Times New Roman" w:cs="Times New Roman"/>
                <w:sz w:val="24"/>
                <w:szCs w:val="24"/>
              </w:rPr>
              <w:t>0</w:t>
            </w:r>
            <w:r w:rsidRPr="00432BD7">
              <w:rPr>
                <w:rFonts w:ascii="Times New Roman" w:hAnsi="Times New Roman" w:cs="Times New Roman"/>
                <w:sz w:val="24"/>
                <w:szCs w:val="24"/>
              </w:rPr>
              <w:t>3</w:t>
            </w:r>
            <w:r>
              <w:rPr>
                <w:rFonts w:ascii="Times New Roman" w:hAnsi="Times New Roman" w:cs="Times New Roman"/>
                <w:sz w:val="24"/>
                <w:szCs w:val="24"/>
              </w:rPr>
              <w:t>.04.</w:t>
            </w:r>
            <w:r w:rsidRPr="00432BD7">
              <w:rPr>
                <w:rFonts w:ascii="Times New Roman" w:hAnsi="Times New Roman" w:cs="Times New Roman"/>
                <w:sz w:val="24"/>
                <w:szCs w:val="24"/>
              </w:rPr>
              <w:t xml:space="preserve">2013 </w:t>
            </w:r>
            <w:r>
              <w:rPr>
                <w:rFonts w:ascii="Times New Roman" w:hAnsi="Times New Roman" w:cs="Times New Roman"/>
                <w:sz w:val="24"/>
                <w:szCs w:val="24"/>
              </w:rPr>
              <w:br/>
              <w:t xml:space="preserve">№ </w:t>
            </w:r>
            <w:r w:rsidRPr="00432BD7">
              <w:rPr>
                <w:rFonts w:ascii="Times New Roman" w:hAnsi="Times New Roman" w:cs="Times New Roman"/>
                <w:sz w:val="24"/>
                <w:szCs w:val="24"/>
              </w:rPr>
              <w:t xml:space="preserve">290 </w:t>
            </w:r>
            <w:r>
              <w:rPr>
                <w:rFonts w:ascii="Times New Roman" w:hAnsi="Times New Roman" w:cs="Times New Roman"/>
                <w:sz w:val="24"/>
                <w:szCs w:val="24"/>
              </w:rPr>
              <w:t>«</w:t>
            </w:r>
            <w:r w:rsidRPr="00432BD7">
              <w:rPr>
                <w:rFonts w:ascii="Times New Roman" w:hAnsi="Times New Roman" w:cs="Times New Roman"/>
                <w:sz w:val="24"/>
                <w:szCs w:val="24"/>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Pr>
                <w:rFonts w:ascii="Times New Roman" w:hAnsi="Times New Roman" w:cs="Times New Roman"/>
                <w:sz w:val="24"/>
                <w:szCs w:val="24"/>
              </w:rPr>
              <w:t>»</w:t>
            </w:r>
          </w:p>
        </w:tc>
      </w:tr>
      <w:tr w:rsidR="00862837" w:rsidRPr="00B31D77" w:rsidTr="002524DA">
        <w:trPr>
          <w:jc w:val="center"/>
        </w:trPr>
        <w:tc>
          <w:tcPr>
            <w:tcW w:w="843" w:type="dxa"/>
            <w:tcBorders>
              <w:top w:val="single" w:sz="6" w:space="0" w:color="000000"/>
              <w:left w:val="single" w:sz="6" w:space="0" w:color="000000"/>
              <w:bottom w:val="single" w:sz="6" w:space="0" w:color="000000"/>
            </w:tcBorders>
            <w:shd w:val="clear" w:color="auto" w:fill="FFFFFF"/>
          </w:tcPr>
          <w:p w:rsidR="00862837" w:rsidRPr="00B31D77" w:rsidRDefault="000A33BF" w:rsidP="00862837">
            <w:pPr>
              <w:pStyle w:val="ConsPlusNormal"/>
              <w:spacing w:line="276"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4</w:t>
            </w:r>
          </w:p>
        </w:tc>
        <w:tc>
          <w:tcPr>
            <w:tcW w:w="4348" w:type="dxa"/>
            <w:tcBorders>
              <w:top w:val="single" w:sz="6" w:space="0" w:color="000000"/>
              <w:left w:val="single" w:sz="6" w:space="0" w:color="000000"/>
              <w:bottom w:val="single" w:sz="6" w:space="0" w:color="000000"/>
            </w:tcBorders>
            <w:shd w:val="clear" w:color="auto" w:fill="FFFFFF"/>
          </w:tcPr>
          <w:p w:rsidR="00862837" w:rsidRPr="00B31D77" w:rsidRDefault="00862837" w:rsidP="00862837">
            <w:pPr>
              <w:pStyle w:val="ConsPlusNormal"/>
              <w:spacing w:line="276" w:lineRule="auto"/>
              <w:jc w:val="center"/>
              <w:outlineLvl w:val="0"/>
              <w:rPr>
                <w:rFonts w:ascii="Times New Roman" w:hAnsi="Times New Roman" w:cs="Times New Roman"/>
                <w:sz w:val="24"/>
                <w:szCs w:val="24"/>
              </w:rPr>
            </w:pPr>
            <w:r>
              <w:rPr>
                <w:rFonts w:ascii="Times New Roman" w:hAnsi="Times New Roman" w:cs="Times New Roman"/>
                <w:sz w:val="24"/>
                <w:szCs w:val="24"/>
              </w:rPr>
              <w:t>Повреждения стен, фасадов (штукатурного и окрасочного слоев, кирпичной кладки, межпанельных швов)</w:t>
            </w:r>
          </w:p>
        </w:tc>
        <w:tc>
          <w:tcPr>
            <w:tcW w:w="5291" w:type="dxa"/>
            <w:tcBorders>
              <w:top w:val="single" w:sz="6" w:space="0" w:color="000000"/>
              <w:left w:val="single" w:sz="6" w:space="0" w:color="000000"/>
              <w:bottom w:val="single" w:sz="6" w:space="0" w:color="000000"/>
              <w:right w:val="single" w:sz="6" w:space="0" w:color="000000"/>
            </w:tcBorders>
            <w:shd w:val="clear" w:color="auto" w:fill="FFFFFF"/>
          </w:tcPr>
          <w:p w:rsidR="00862837" w:rsidRDefault="00862837" w:rsidP="00862837">
            <w:pPr>
              <w:pStyle w:val="ConsPlusNormal"/>
              <w:spacing w:line="276" w:lineRule="auto"/>
              <w:ind w:firstLine="456"/>
              <w:jc w:val="both"/>
              <w:outlineLvl w:val="0"/>
              <w:rPr>
                <w:rFonts w:ascii="Times New Roman" w:hAnsi="Times New Roman" w:cs="Times New Roman"/>
                <w:sz w:val="24"/>
                <w:szCs w:val="24"/>
              </w:rPr>
            </w:pPr>
            <w:r w:rsidRPr="007C6AB3">
              <w:rPr>
                <w:rFonts w:ascii="Times New Roman" w:hAnsi="Times New Roman" w:cs="Times New Roman"/>
                <w:sz w:val="24"/>
                <w:szCs w:val="24"/>
              </w:rPr>
              <w:t>Управляющая компания должна устранять повреждени</w:t>
            </w:r>
            <w:r>
              <w:rPr>
                <w:rFonts w:ascii="Times New Roman" w:hAnsi="Times New Roman" w:cs="Times New Roman"/>
                <w:sz w:val="24"/>
                <w:szCs w:val="24"/>
              </w:rPr>
              <w:t>я</w:t>
            </w:r>
            <w:r w:rsidRPr="007C6AB3">
              <w:rPr>
                <w:rFonts w:ascii="Times New Roman" w:hAnsi="Times New Roman" w:cs="Times New Roman"/>
                <w:sz w:val="24"/>
                <w:szCs w:val="24"/>
              </w:rPr>
              <w:t xml:space="preserve"> стен по мере выявления, не д</w:t>
            </w:r>
            <w:r>
              <w:rPr>
                <w:rFonts w:ascii="Times New Roman" w:hAnsi="Times New Roman" w:cs="Times New Roman"/>
                <w:sz w:val="24"/>
                <w:szCs w:val="24"/>
              </w:rPr>
              <w:t xml:space="preserve">опуская их дальнейшего развития. В случае выявления трещин, должно быть </w:t>
            </w:r>
            <w:r w:rsidRPr="007E4840">
              <w:rPr>
                <w:rFonts w:ascii="Times New Roman" w:hAnsi="Times New Roman" w:cs="Times New Roman"/>
                <w:sz w:val="24"/>
                <w:szCs w:val="24"/>
              </w:rPr>
              <w:t>организо</w:t>
            </w:r>
            <w:r>
              <w:rPr>
                <w:rFonts w:ascii="Times New Roman" w:hAnsi="Times New Roman" w:cs="Times New Roman"/>
                <w:sz w:val="24"/>
                <w:szCs w:val="24"/>
              </w:rPr>
              <w:t xml:space="preserve">вано </w:t>
            </w:r>
            <w:r w:rsidRPr="007E4840">
              <w:rPr>
                <w:rFonts w:ascii="Times New Roman" w:hAnsi="Times New Roman" w:cs="Times New Roman"/>
                <w:sz w:val="24"/>
                <w:szCs w:val="24"/>
              </w:rPr>
              <w:t>систематическое наблюдение за трещинами с помощью маяков или другим способом</w:t>
            </w:r>
            <w:r>
              <w:rPr>
                <w:rFonts w:ascii="Times New Roman" w:hAnsi="Times New Roman" w:cs="Times New Roman"/>
                <w:sz w:val="24"/>
                <w:szCs w:val="24"/>
              </w:rPr>
              <w:t>.</w:t>
            </w:r>
          </w:p>
          <w:p w:rsidR="00862837" w:rsidRPr="00B31D77" w:rsidRDefault="00862837" w:rsidP="00862837">
            <w:pPr>
              <w:pStyle w:val="ConsPlusNormal"/>
              <w:spacing w:line="276" w:lineRule="auto"/>
              <w:ind w:firstLine="456"/>
              <w:jc w:val="both"/>
              <w:outlineLvl w:val="0"/>
              <w:rPr>
                <w:rFonts w:ascii="Times New Roman" w:hAnsi="Times New Roman" w:cs="Times New Roman"/>
                <w:sz w:val="24"/>
                <w:szCs w:val="24"/>
              </w:rPr>
            </w:pPr>
            <w:r w:rsidRPr="00E10559">
              <w:rPr>
                <w:rFonts w:ascii="Times New Roman" w:hAnsi="Times New Roman" w:cs="Times New Roman"/>
                <w:sz w:val="24"/>
                <w:szCs w:val="24"/>
              </w:rPr>
              <w:t>Соблюдение Правил и норм технической эксплуатации жилищного фонда</w:t>
            </w:r>
            <w:r>
              <w:rPr>
                <w:rFonts w:ascii="Times New Roman" w:hAnsi="Times New Roman" w:cs="Times New Roman"/>
                <w:sz w:val="24"/>
                <w:szCs w:val="24"/>
              </w:rPr>
              <w:t>, утвержденных п</w:t>
            </w:r>
            <w:r w:rsidRPr="00FD1C79">
              <w:rPr>
                <w:rFonts w:ascii="Times New Roman" w:hAnsi="Times New Roman" w:cs="Times New Roman"/>
                <w:sz w:val="24"/>
                <w:szCs w:val="24"/>
              </w:rPr>
              <w:t>остановление Госстроя РФ от 27</w:t>
            </w:r>
            <w:r>
              <w:rPr>
                <w:rFonts w:ascii="Times New Roman" w:hAnsi="Times New Roman" w:cs="Times New Roman"/>
                <w:sz w:val="24"/>
                <w:szCs w:val="24"/>
              </w:rPr>
              <w:t>.09.</w:t>
            </w:r>
            <w:r w:rsidRPr="00FD1C79">
              <w:rPr>
                <w:rFonts w:ascii="Times New Roman" w:hAnsi="Times New Roman" w:cs="Times New Roman"/>
                <w:sz w:val="24"/>
                <w:szCs w:val="24"/>
              </w:rPr>
              <w:t xml:space="preserve">2003 </w:t>
            </w:r>
            <w:r>
              <w:rPr>
                <w:rFonts w:ascii="Times New Roman" w:hAnsi="Times New Roman" w:cs="Times New Roman"/>
                <w:sz w:val="24"/>
                <w:szCs w:val="24"/>
              </w:rPr>
              <w:t>№</w:t>
            </w:r>
            <w:r w:rsidRPr="00FD1C79">
              <w:rPr>
                <w:rFonts w:ascii="Times New Roman" w:hAnsi="Times New Roman" w:cs="Times New Roman"/>
                <w:sz w:val="24"/>
                <w:szCs w:val="24"/>
              </w:rPr>
              <w:t xml:space="preserve"> 170</w:t>
            </w:r>
            <w:r>
              <w:rPr>
                <w:rFonts w:ascii="Times New Roman" w:hAnsi="Times New Roman" w:cs="Times New Roman"/>
                <w:sz w:val="24"/>
                <w:szCs w:val="24"/>
              </w:rPr>
              <w:t xml:space="preserve">, </w:t>
            </w:r>
            <w:r w:rsidRPr="00432BD7">
              <w:rPr>
                <w:rFonts w:ascii="Times New Roman" w:hAnsi="Times New Roman" w:cs="Times New Roman"/>
                <w:sz w:val="24"/>
                <w:szCs w:val="24"/>
              </w:rPr>
              <w:t xml:space="preserve">Постановление Правительства РФ от </w:t>
            </w:r>
            <w:r>
              <w:rPr>
                <w:rFonts w:ascii="Times New Roman" w:hAnsi="Times New Roman" w:cs="Times New Roman"/>
                <w:sz w:val="24"/>
                <w:szCs w:val="24"/>
              </w:rPr>
              <w:t>0</w:t>
            </w:r>
            <w:r w:rsidRPr="00432BD7">
              <w:rPr>
                <w:rFonts w:ascii="Times New Roman" w:hAnsi="Times New Roman" w:cs="Times New Roman"/>
                <w:sz w:val="24"/>
                <w:szCs w:val="24"/>
              </w:rPr>
              <w:t>3</w:t>
            </w:r>
            <w:r>
              <w:rPr>
                <w:rFonts w:ascii="Times New Roman" w:hAnsi="Times New Roman" w:cs="Times New Roman"/>
                <w:sz w:val="24"/>
                <w:szCs w:val="24"/>
              </w:rPr>
              <w:t>.04.</w:t>
            </w:r>
            <w:r w:rsidRPr="00432BD7">
              <w:rPr>
                <w:rFonts w:ascii="Times New Roman" w:hAnsi="Times New Roman" w:cs="Times New Roman"/>
                <w:sz w:val="24"/>
                <w:szCs w:val="24"/>
              </w:rPr>
              <w:t xml:space="preserve">2013 </w:t>
            </w:r>
            <w:r>
              <w:rPr>
                <w:rFonts w:ascii="Times New Roman" w:hAnsi="Times New Roman" w:cs="Times New Roman"/>
                <w:sz w:val="24"/>
                <w:szCs w:val="24"/>
              </w:rPr>
              <w:br/>
              <w:t xml:space="preserve">№ </w:t>
            </w:r>
            <w:r w:rsidRPr="00432BD7">
              <w:rPr>
                <w:rFonts w:ascii="Times New Roman" w:hAnsi="Times New Roman" w:cs="Times New Roman"/>
                <w:sz w:val="24"/>
                <w:szCs w:val="24"/>
              </w:rPr>
              <w:t xml:space="preserve">290 </w:t>
            </w:r>
            <w:r>
              <w:rPr>
                <w:rFonts w:ascii="Times New Roman" w:hAnsi="Times New Roman" w:cs="Times New Roman"/>
                <w:sz w:val="24"/>
                <w:szCs w:val="24"/>
              </w:rPr>
              <w:t>«</w:t>
            </w:r>
            <w:r w:rsidRPr="00432BD7">
              <w:rPr>
                <w:rFonts w:ascii="Times New Roman" w:hAnsi="Times New Roman" w:cs="Times New Roman"/>
                <w:sz w:val="24"/>
                <w:szCs w:val="24"/>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Pr>
                <w:rFonts w:ascii="Times New Roman" w:hAnsi="Times New Roman" w:cs="Times New Roman"/>
                <w:sz w:val="24"/>
                <w:szCs w:val="24"/>
              </w:rPr>
              <w:t>»</w:t>
            </w:r>
          </w:p>
        </w:tc>
      </w:tr>
      <w:tr w:rsidR="00862837" w:rsidRPr="00B31D77" w:rsidTr="002524DA">
        <w:trPr>
          <w:jc w:val="center"/>
        </w:trPr>
        <w:tc>
          <w:tcPr>
            <w:tcW w:w="843" w:type="dxa"/>
            <w:tcBorders>
              <w:top w:val="single" w:sz="6" w:space="0" w:color="000000"/>
              <w:left w:val="single" w:sz="6" w:space="0" w:color="000000"/>
              <w:bottom w:val="single" w:sz="6" w:space="0" w:color="000000"/>
            </w:tcBorders>
            <w:shd w:val="clear" w:color="auto" w:fill="FFFFFF"/>
          </w:tcPr>
          <w:p w:rsidR="00862837" w:rsidRPr="00B31D77" w:rsidRDefault="000A33BF" w:rsidP="00862837">
            <w:pPr>
              <w:pStyle w:val="ConsPlusNormal"/>
              <w:spacing w:line="276" w:lineRule="auto"/>
              <w:jc w:val="center"/>
              <w:outlineLvl w:val="0"/>
              <w:rPr>
                <w:rFonts w:ascii="Times New Roman" w:hAnsi="Times New Roman" w:cs="Times New Roman"/>
                <w:sz w:val="24"/>
                <w:szCs w:val="24"/>
              </w:rPr>
            </w:pPr>
            <w:r>
              <w:rPr>
                <w:rFonts w:ascii="Times New Roman" w:hAnsi="Times New Roman" w:cs="Times New Roman"/>
                <w:sz w:val="24"/>
                <w:szCs w:val="24"/>
              </w:rPr>
              <w:t>5</w:t>
            </w:r>
          </w:p>
        </w:tc>
        <w:tc>
          <w:tcPr>
            <w:tcW w:w="4348" w:type="dxa"/>
            <w:tcBorders>
              <w:top w:val="single" w:sz="6" w:space="0" w:color="000000"/>
              <w:left w:val="single" w:sz="6" w:space="0" w:color="000000"/>
              <w:bottom w:val="single" w:sz="6" w:space="0" w:color="000000"/>
            </w:tcBorders>
            <w:shd w:val="clear" w:color="auto" w:fill="FFFFFF"/>
          </w:tcPr>
          <w:p w:rsidR="00862837" w:rsidRPr="00B31D77" w:rsidRDefault="00862837" w:rsidP="00862837">
            <w:pPr>
              <w:pStyle w:val="ConsPlusNormal"/>
              <w:spacing w:line="276" w:lineRule="auto"/>
              <w:jc w:val="center"/>
              <w:outlineLvl w:val="0"/>
              <w:rPr>
                <w:rFonts w:ascii="Times New Roman" w:hAnsi="Times New Roman" w:cs="Times New Roman"/>
                <w:sz w:val="24"/>
                <w:szCs w:val="24"/>
              </w:rPr>
            </w:pPr>
            <w:r>
              <w:rPr>
                <w:rFonts w:ascii="Times New Roman" w:hAnsi="Times New Roman" w:cs="Times New Roman"/>
                <w:sz w:val="24"/>
                <w:szCs w:val="24"/>
              </w:rPr>
              <w:t>П</w:t>
            </w:r>
            <w:r w:rsidRPr="008B6849">
              <w:rPr>
                <w:rFonts w:ascii="Times New Roman" w:hAnsi="Times New Roman" w:cs="Times New Roman"/>
                <w:sz w:val="24"/>
                <w:szCs w:val="24"/>
              </w:rPr>
              <w:t>росадки, щели и трещины</w:t>
            </w:r>
            <w:r>
              <w:rPr>
                <w:rFonts w:ascii="Times New Roman" w:hAnsi="Times New Roman" w:cs="Times New Roman"/>
                <w:sz w:val="24"/>
                <w:szCs w:val="24"/>
              </w:rPr>
              <w:t xml:space="preserve"> в </w:t>
            </w:r>
            <w:proofErr w:type="spellStart"/>
            <w:r>
              <w:rPr>
                <w:rFonts w:ascii="Times New Roman" w:hAnsi="Times New Roman" w:cs="Times New Roman"/>
                <w:sz w:val="24"/>
                <w:szCs w:val="24"/>
              </w:rPr>
              <w:t>отмостках</w:t>
            </w:r>
            <w:proofErr w:type="spellEnd"/>
            <w:r>
              <w:rPr>
                <w:rFonts w:ascii="Times New Roman" w:hAnsi="Times New Roman" w:cs="Times New Roman"/>
                <w:sz w:val="24"/>
                <w:szCs w:val="24"/>
              </w:rPr>
              <w:t>, повреждения цоколя</w:t>
            </w:r>
          </w:p>
        </w:tc>
        <w:tc>
          <w:tcPr>
            <w:tcW w:w="5291" w:type="dxa"/>
            <w:tcBorders>
              <w:top w:val="single" w:sz="6" w:space="0" w:color="000000"/>
              <w:left w:val="single" w:sz="6" w:space="0" w:color="000000"/>
              <w:bottom w:val="single" w:sz="6" w:space="0" w:color="000000"/>
              <w:right w:val="single" w:sz="6" w:space="0" w:color="000000"/>
            </w:tcBorders>
            <w:shd w:val="clear" w:color="auto" w:fill="FFFFFF"/>
          </w:tcPr>
          <w:p w:rsidR="00862837" w:rsidRDefault="00862837" w:rsidP="00862837">
            <w:pPr>
              <w:pStyle w:val="ConsPlusNormal"/>
              <w:spacing w:line="276" w:lineRule="auto"/>
              <w:ind w:firstLine="456"/>
              <w:jc w:val="both"/>
              <w:outlineLvl w:val="0"/>
              <w:rPr>
                <w:rFonts w:ascii="Times New Roman" w:hAnsi="Times New Roman" w:cs="Times New Roman"/>
                <w:sz w:val="24"/>
                <w:szCs w:val="24"/>
              </w:rPr>
            </w:pPr>
            <w:r w:rsidRPr="007C6AB3">
              <w:rPr>
                <w:rFonts w:ascii="Times New Roman" w:hAnsi="Times New Roman" w:cs="Times New Roman"/>
                <w:sz w:val="24"/>
                <w:szCs w:val="24"/>
              </w:rPr>
              <w:t>Управляющая компания должна устранять</w:t>
            </w:r>
            <w:r>
              <w:rPr>
                <w:rFonts w:ascii="Times New Roman" w:hAnsi="Times New Roman" w:cs="Times New Roman"/>
                <w:sz w:val="24"/>
                <w:szCs w:val="24"/>
              </w:rPr>
              <w:t xml:space="preserve"> п</w:t>
            </w:r>
            <w:r w:rsidRPr="007C6AB3">
              <w:rPr>
                <w:rFonts w:ascii="Times New Roman" w:hAnsi="Times New Roman" w:cs="Times New Roman"/>
                <w:sz w:val="24"/>
                <w:szCs w:val="24"/>
              </w:rPr>
              <w:t xml:space="preserve">росадки, щели и трещины, образовавшиеся в </w:t>
            </w:r>
            <w:proofErr w:type="spellStart"/>
            <w:r w:rsidRPr="007C6AB3">
              <w:rPr>
                <w:rFonts w:ascii="Times New Roman" w:hAnsi="Times New Roman" w:cs="Times New Roman"/>
                <w:sz w:val="24"/>
                <w:szCs w:val="24"/>
              </w:rPr>
              <w:t>отмостках</w:t>
            </w:r>
            <w:proofErr w:type="spellEnd"/>
            <w:r>
              <w:rPr>
                <w:rFonts w:ascii="Times New Roman" w:hAnsi="Times New Roman" w:cs="Times New Roman"/>
                <w:sz w:val="24"/>
                <w:szCs w:val="24"/>
              </w:rPr>
              <w:t>, устранять повреждения цоколя, кроме того, ц</w:t>
            </w:r>
            <w:r w:rsidRPr="008B6849">
              <w:rPr>
                <w:rFonts w:ascii="Times New Roman" w:hAnsi="Times New Roman" w:cs="Times New Roman"/>
                <w:sz w:val="24"/>
                <w:szCs w:val="24"/>
              </w:rPr>
              <w:t>околь здания должен быть защищен от увлажнения и обрастания мхом</w:t>
            </w:r>
            <w:r>
              <w:rPr>
                <w:rFonts w:ascii="Times New Roman" w:hAnsi="Times New Roman" w:cs="Times New Roman"/>
                <w:sz w:val="24"/>
                <w:szCs w:val="24"/>
              </w:rPr>
              <w:t>.</w:t>
            </w:r>
          </w:p>
          <w:p w:rsidR="00862837" w:rsidRPr="00B31D77" w:rsidRDefault="00862837" w:rsidP="00862837">
            <w:pPr>
              <w:pStyle w:val="ConsPlusNormal"/>
              <w:spacing w:line="276" w:lineRule="auto"/>
              <w:ind w:firstLine="456"/>
              <w:jc w:val="both"/>
              <w:outlineLvl w:val="0"/>
              <w:rPr>
                <w:rFonts w:ascii="Times New Roman" w:hAnsi="Times New Roman" w:cs="Times New Roman"/>
                <w:sz w:val="24"/>
                <w:szCs w:val="24"/>
              </w:rPr>
            </w:pPr>
            <w:r w:rsidRPr="00E10559">
              <w:rPr>
                <w:rFonts w:ascii="Times New Roman" w:hAnsi="Times New Roman" w:cs="Times New Roman"/>
                <w:sz w:val="24"/>
                <w:szCs w:val="24"/>
              </w:rPr>
              <w:t>Соблюдение Правил и норм технической эксплуатации жилищного фонда</w:t>
            </w:r>
            <w:r>
              <w:rPr>
                <w:rFonts w:ascii="Times New Roman" w:hAnsi="Times New Roman" w:cs="Times New Roman"/>
                <w:sz w:val="24"/>
                <w:szCs w:val="24"/>
              </w:rPr>
              <w:t>, утвержденных п</w:t>
            </w:r>
            <w:r w:rsidRPr="00FD1C79">
              <w:rPr>
                <w:rFonts w:ascii="Times New Roman" w:hAnsi="Times New Roman" w:cs="Times New Roman"/>
                <w:sz w:val="24"/>
                <w:szCs w:val="24"/>
              </w:rPr>
              <w:t>остановление Госстроя РФ от 27</w:t>
            </w:r>
            <w:r>
              <w:rPr>
                <w:rFonts w:ascii="Times New Roman" w:hAnsi="Times New Roman" w:cs="Times New Roman"/>
                <w:sz w:val="24"/>
                <w:szCs w:val="24"/>
              </w:rPr>
              <w:t>.09.</w:t>
            </w:r>
            <w:r w:rsidRPr="00FD1C79">
              <w:rPr>
                <w:rFonts w:ascii="Times New Roman" w:hAnsi="Times New Roman" w:cs="Times New Roman"/>
                <w:sz w:val="24"/>
                <w:szCs w:val="24"/>
              </w:rPr>
              <w:t xml:space="preserve">2003 </w:t>
            </w:r>
            <w:r>
              <w:rPr>
                <w:rFonts w:ascii="Times New Roman" w:hAnsi="Times New Roman" w:cs="Times New Roman"/>
                <w:sz w:val="24"/>
                <w:szCs w:val="24"/>
              </w:rPr>
              <w:t>№</w:t>
            </w:r>
            <w:r w:rsidRPr="00FD1C79">
              <w:rPr>
                <w:rFonts w:ascii="Times New Roman" w:hAnsi="Times New Roman" w:cs="Times New Roman"/>
                <w:sz w:val="24"/>
                <w:szCs w:val="24"/>
              </w:rPr>
              <w:t xml:space="preserve"> 170</w:t>
            </w:r>
            <w:r>
              <w:rPr>
                <w:rFonts w:ascii="Times New Roman" w:hAnsi="Times New Roman" w:cs="Times New Roman"/>
                <w:sz w:val="24"/>
                <w:szCs w:val="24"/>
              </w:rPr>
              <w:t xml:space="preserve">, </w:t>
            </w:r>
            <w:r w:rsidRPr="00432BD7">
              <w:rPr>
                <w:rFonts w:ascii="Times New Roman" w:hAnsi="Times New Roman" w:cs="Times New Roman"/>
                <w:sz w:val="24"/>
                <w:szCs w:val="24"/>
              </w:rPr>
              <w:t xml:space="preserve">Постановление Правительства РФ от </w:t>
            </w:r>
            <w:r>
              <w:rPr>
                <w:rFonts w:ascii="Times New Roman" w:hAnsi="Times New Roman" w:cs="Times New Roman"/>
                <w:sz w:val="24"/>
                <w:szCs w:val="24"/>
              </w:rPr>
              <w:t>0</w:t>
            </w:r>
            <w:r w:rsidRPr="00432BD7">
              <w:rPr>
                <w:rFonts w:ascii="Times New Roman" w:hAnsi="Times New Roman" w:cs="Times New Roman"/>
                <w:sz w:val="24"/>
                <w:szCs w:val="24"/>
              </w:rPr>
              <w:t>3</w:t>
            </w:r>
            <w:r>
              <w:rPr>
                <w:rFonts w:ascii="Times New Roman" w:hAnsi="Times New Roman" w:cs="Times New Roman"/>
                <w:sz w:val="24"/>
                <w:szCs w:val="24"/>
              </w:rPr>
              <w:t>.04.</w:t>
            </w:r>
            <w:r w:rsidRPr="00432BD7">
              <w:rPr>
                <w:rFonts w:ascii="Times New Roman" w:hAnsi="Times New Roman" w:cs="Times New Roman"/>
                <w:sz w:val="24"/>
                <w:szCs w:val="24"/>
              </w:rPr>
              <w:t>2013</w:t>
            </w:r>
            <w:r>
              <w:rPr>
                <w:rFonts w:ascii="Times New Roman" w:hAnsi="Times New Roman" w:cs="Times New Roman"/>
                <w:sz w:val="24"/>
                <w:szCs w:val="24"/>
              </w:rPr>
              <w:br/>
              <w:t xml:space="preserve">№ </w:t>
            </w:r>
            <w:r w:rsidRPr="00432BD7">
              <w:rPr>
                <w:rFonts w:ascii="Times New Roman" w:hAnsi="Times New Roman" w:cs="Times New Roman"/>
                <w:sz w:val="24"/>
                <w:szCs w:val="24"/>
              </w:rPr>
              <w:t xml:space="preserve">290 </w:t>
            </w:r>
            <w:r>
              <w:rPr>
                <w:rFonts w:ascii="Times New Roman" w:hAnsi="Times New Roman" w:cs="Times New Roman"/>
                <w:sz w:val="24"/>
                <w:szCs w:val="24"/>
              </w:rPr>
              <w:t>«</w:t>
            </w:r>
            <w:r w:rsidRPr="00432BD7">
              <w:rPr>
                <w:rFonts w:ascii="Times New Roman" w:hAnsi="Times New Roman" w:cs="Times New Roman"/>
                <w:sz w:val="24"/>
                <w:szCs w:val="24"/>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Pr>
                <w:rFonts w:ascii="Times New Roman" w:hAnsi="Times New Roman" w:cs="Times New Roman"/>
                <w:sz w:val="24"/>
                <w:szCs w:val="24"/>
              </w:rPr>
              <w:t>»</w:t>
            </w:r>
          </w:p>
        </w:tc>
      </w:tr>
      <w:tr w:rsidR="00862837" w:rsidRPr="00B31D77" w:rsidTr="002524DA">
        <w:trPr>
          <w:jc w:val="center"/>
        </w:trPr>
        <w:tc>
          <w:tcPr>
            <w:tcW w:w="843" w:type="dxa"/>
            <w:tcBorders>
              <w:top w:val="single" w:sz="6" w:space="0" w:color="000000"/>
              <w:left w:val="single" w:sz="6" w:space="0" w:color="000000"/>
              <w:bottom w:val="single" w:sz="6" w:space="0" w:color="000000"/>
            </w:tcBorders>
            <w:shd w:val="clear" w:color="auto" w:fill="FFFFFF"/>
          </w:tcPr>
          <w:p w:rsidR="00862837" w:rsidRPr="00B31D77" w:rsidRDefault="000A33BF" w:rsidP="00862837">
            <w:pPr>
              <w:pStyle w:val="ConsPlusNormal"/>
              <w:spacing w:line="276" w:lineRule="auto"/>
              <w:jc w:val="center"/>
              <w:outlineLvl w:val="0"/>
              <w:rPr>
                <w:rFonts w:ascii="Times New Roman" w:hAnsi="Times New Roman" w:cs="Times New Roman"/>
                <w:sz w:val="24"/>
                <w:szCs w:val="24"/>
              </w:rPr>
            </w:pPr>
            <w:r>
              <w:rPr>
                <w:rFonts w:ascii="Times New Roman" w:hAnsi="Times New Roman" w:cs="Times New Roman"/>
                <w:sz w:val="24"/>
                <w:szCs w:val="24"/>
              </w:rPr>
              <w:t>6</w:t>
            </w:r>
          </w:p>
        </w:tc>
        <w:tc>
          <w:tcPr>
            <w:tcW w:w="4348" w:type="dxa"/>
            <w:tcBorders>
              <w:top w:val="single" w:sz="6" w:space="0" w:color="000000"/>
              <w:left w:val="single" w:sz="6" w:space="0" w:color="000000"/>
              <w:bottom w:val="single" w:sz="6" w:space="0" w:color="000000"/>
            </w:tcBorders>
            <w:shd w:val="clear" w:color="auto" w:fill="FFFFFF"/>
          </w:tcPr>
          <w:p w:rsidR="00862837" w:rsidRPr="00B31D77" w:rsidRDefault="00862837" w:rsidP="00862837">
            <w:pPr>
              <w:pStyle w:val="ConsPlusNormal"/>
              <w:spacing w:line="276" w:lineRule="auto"/>
              <w:jc w:val="center"/>
              <w:outlineLvl w:val="0"/>
              <w:rPr>
                <w:rFonts w:ascii="Times New Roman" w:hAnsi="Times New Roman" w:cs="Times New Roman"/>
                <w:sz w:val="24"/>
                <w:szCs w:val="24"/>
              </w:rPr>
            </w:pPr>
            <w:proofErr w:type="spellStart"/>
            <w:r>
              <w:rPr>
                <w:rFonts w:ascii="Times New Roman" w:hAnsi="Times New Roman" w:cs="Times New Roman"/>
                <w:sz w:val="24"/>
                <w:szCs w:val="24"/>
              </w:rPr>
              <w:t>Отсутсвие</w:t>
            </w:r>
            <w:proofErr w:type="spellEnd"/>
            <w:r>
              <w:rPr>
                <w:rFonts w:ascii="Times New Roman" w:hAnsi="Times New Roman" w:cs="Times New Roman"/>
                <w:sz w:val="24"/>
                <w:szCs w:val="24"/>
              </w:rPr>
              <w:t xml:space="preserve"> </w:t>
            </w:r>
            <w:r w:rsidRPr="008B6849">
              <w:rPr>
                <w:rFonts w:ascii="Times New Roman" w:hAnsi="Times New Roman" w:cs="Times New Roman"/>
                <w:sz w:val="24"/>
                <w:szCs w:val="24"/>
              </w:rPr>
              <w:t>уборк</w:t>
            </w:r>
            <w:r>
              <w:rPr>
                <w:rFonts w:ascii="Times New Roman" w:hAnsi="Times New Roman" w:cs="Times New Roman"/>
                <w:sz w:val="24"/>
                <w:szCs w:val="24"/>
              </w:rPr>
              <w:t>и</w:t>
            </w:r>
            <w:r w:rsidRPr="008B6849">
              <w:rPr>
                <w:rFonts w:ascii="Times New Roman" w:hAnsi="Times New Roman" w:cs="Times New Roman"/>
                <w:sz w:val="24"/>
                <w:szCs w:val="24"/>
              </w:rPr>
              <w:t xml:space="preserve"> подъездов</w:t>
            </w:r>
            <w:r>
              <w:rPr>
                <w:rFonts w:ascii="Times New Roman" w:hAnsi="Times New Roman" w:cs="Times New Roman"/>
                <w:sz w:val="24"/>
                <w:szCs w:val="24"/>
              </w:rPr>
              <w:t xml:space="preserve"> и</w:t>
            </w:r>
            <w:r w:rsidRPr="008B6849">
              <w:rPr>
                <w:rFonts w:ascii="Times New Roman" w:hAnsi="Times New Roman" w:cs="Times New Roman"/>
                <w:sz w:val="24"/>
                <w:szCs w:val="24"/>
              </w:rPr>
              <w:t xml:space="preserve"> придомовой территории</w:t>
            </w:r>
          </w:p>
        </w:tc>
        <w:tc>
          <w:tcPr>
            <w:tcW w:w="5291" w:type="dxa"/>
            <w:tcBorders>
              <w:top w:val="single" w:sz="6" w:space="0" w:color="000000"/>
              <w:left w:val="single" w:sz="6" w:space="0" w:color="000000"/>
              <w:bottom w:val="single" w:sz="6" w:space="0" w:color="000000"/>
              <w:right w:val="single" w:sz="6" w:space="0" w:color="000000"/>
            </w:tcBorders>
            <w:shd w:val="clear" w:color="auto" w:fill="FFFFFF"/>
          </w:tcPr>
          <w:p w:rsidR="00862837" w:rsidRDefault="00862837" w:rsidP="00862837">
            <w:pPr>
              <w:pStyle w:val="ConsPlusNormal"/>
              <w:spacing w:line="276" w:lineRule="auto"/>
              <w:ind w:firstLine="456"/>
              <w:jc w:val="both"/>
              <w:outlineLvl w:val="0"/>
              <w:rPr>
                <w:rFonts w:ascii="Times New Roman" w:hAnsi="Times New Roman" w:cs="Times New Roman"/>
                <w:sz w:val="24"/>
                <w:szCs w:val="24"/>
              </w:rPr>
            </w:pPr>
            <w:r w:rsidRPr="007C6AB3">
              <w:rPr>
                <w:rFonts w:ascii="Times New Roman" w:hAnsi="Times New Roman" w:cs="Times New Roman"/>
                <w:sz w:val="24"/>
                <w:szCs w:val="24"/>
              </w:rPr>
              <w:t xml:space="preserve">Управляющая компания должна </w:t>
            </w:r>
            <w:r w:rsidRPr="008B6849">
              <w:rPr>
                <w:rFonts w:ascii="Times New Roman" w:hAnsi="Times New Roman" w:cs="Times New Roman"/>
                <w:sz w:val="24"/>
                <w:szCs w:val="24"/>
              </w:rPr>
              <w:t>обеспеч</w:t>
            </w:r>
            <w:r>
              <w:rPr>
                <w:rFonts w:ascii="Times New Roman" w:hAnsi="Times New Roman" w:cs="Times New Roman"/>
                <w:sz w:val="24"/>
                <w:szCs w:val="24"/>
              </w:rPr>
              <w:t xml:space="preserve">ить </w:t>
            </w:r>
            <w:r w:rsidRPr="008B6849">
              <w:rPr>
                <w:rFonts w:ascii="Times New Roman" w:hAnsi="Times New Roman" w:cs="Times New Roman"/>
                <w:sz w:val="24"/>
                <w:szCs w:val="24"/>
              </w:rPr>
              <w:t>регулярн</w:t>
            </w:r>
            <w:r>
              <w:rPr>
                <w:rFonts w:ascii="Times New Roman" w:hAnsi="Times New Roman" w:cs="Times New Roman"/>
                <w:sz w:val="24"/>
                <w:szCs w:val="24"/>
              </w:rPr>
              <w:t>ую</w:t>
            </w:r>
            <w:r w:rsidRPr="008B6849">
              <w:rPr>
                <w:rFonts w:ascii="Times New Roman" w:hAnsi="Times New Roman" w:cs="Times New Roman"/>
                <w:sz w:val="24"/>
                <w:szCs w:val="24"/>
              </w:rPr>
              <w:t xml:space="preserve"> уборк</w:t>
            </w:r>
            <w:r>
              <w:rPr>
                <w:rFonts w:ascii="Times New Roman" w:hAnsi="Times New Roman" w:cs="Times New Roman"/>
                <w:sz w:val="24"/>
                <w:szCs w:val="24"/>
              </w:rPr>
              <w:t>у</w:t>
            </w:r>
            <w:r w:rsidRPr="008B6849">
              <w:rPr>
                <w:rFonts w:ascii="Times New Roman" w:hAnsi="Times New Roman" w:cs="Times New Roman"/>
                <w:sz w:val="24"/>
                <w:szCs w:val="24"/>
              </w:rPr>
              <w:t xml:space="preserve"> подъездов, а также придомовой территории</w:t>
            </w:r>
            <w:r>
              <w:rPr>
                <w:rFonts w:ascii="Times New Roman" w:hAnsi="Times New Roman" w:cs="Times New Roman"/>
                <w:sz w:val="24"/>
                <w:szCs w:val="24"/>
              </w:rPr>
              <w:t>.</w:t>
            </w:r>
          </w:p>
          <w:p w:rsidR="00862837" w:rsidRPr="00B31D77" w:rsidRDefault="00862837" w:rsidP="00862837">
            <w:pPr>
              <w:pStyle w:val="ConsPlusNormal"/>
              <w:spacing w:line="276" w:lineRule="auto"/>
              <w:ind w:firstLine="456"/>
              <w:jc w:val="both"/>
              <w:outlineLvl w:val="0"/>
              <w:rPr>
                <w:rFonts w:ascii="Times New Roman" w:hAnsi="Times New Roman" w:cs="Times New Roman"/>
                <w:sz w:val="24"/>
                <w:szCs w:val="24"/>
              </w:rPr>
            </w:pPr>
            <w:r w:rsidRPr="00E10559">
              <w:rPr>
                <w:rFonts w:ascii="Times New Roman" w:hAnsi="Times New Roman" w:cs="Times New Roman"/>
                <w:sz w:val="24"/>
                <w:szCs w:val="24"/>
              </w:rPr>
              <w:t>Соблюдение Правил и норм технической эксплуатации жилищного фонда</w:t>
            </w:r>
            <w:r>
              <w:rPr>
                <w:rFonts w:ascii="Times New Roman" w:hAnsi="Times New Roman" w:cs="Times New Roman"/>
                <w:sz w:val="24"/>
                <w:szCs w:val="24"/>
              </w:rPr>
              <w:t>, утвержденных п</w:t>
            </w:r>
            <w:r w:rsidRPr="00FD1C79">
              <w:rPr>
                <w:rFonts w:ascii="Times New Roman" w:hAnsi="Times New Roman" w:cs="Times New Roman"/>
                <w:sz w:val="24"/>
                <w:szCs w:val="24"/>
              </w:rPr>
              <w:t>остановление Госстроя РФ от 27</w:t>
            </w:r>
            <w:r>
              <w:rPr>
                <w:rFonts w:ascii="Times New Roman" w:hAnsi="Times New Roman" w:cs="Times New Roman"/>
                <w:sz w:val="24"/>
                <w:szCs w:val="24"/>
              </w:rPr>
              <w:t>.09.</w:t>
            </w:r>
            <w:r w:rsidRPr="00FD1C79">
              <w:rPr>
                <w:rFonts w:ascii="Times New Roman" w:hAnsi="Times New Roman" w:cs="Times New Roman"/>
                <w:sz w:val="24"/>
                <w:szCs w:val="24"/>
              </w:rPr>
              <w:t xml:space="preserve">2003 </w:t>
            </w:r>
            <w:r>
              <w:rPr>
                <w:rFonts w:ascii="Times New Roman" w:hAnsi="Times New Roman" w:cs="Times New Roman"/>
                <w:sz w:val="24"/>
                <w:szCs w:val="24"/>
              </w:rPr>
              <w:t>№</w:t>
            </w:r>
            <w:r w:rsidRPr="00FD1C79">
              <w:rPr>
                <w:rFonts w:ascii="Times New Roman" w:hAnsi="Times New Roman" w:cs="Times New Roman"/>
                <w:sz w:val="24"/>
                <w:szCs w:val="24"/>
              </w:rPr>
              <w:t xml:space="preserve"> 170</w:t>
            </w:r>
            <w:r>
              <w:rPr>
                <w:rFonts w:ascii="Times New Roman" w:hAnsi="Times New Roman" w:cs="Times New Roman"/>
                <w:sz w:val="24"/>
                <w:szCs w:val="24"/>
              </w:rPr>
              <w:t xml:space="preserve">, </w:t>
            </w:r>
            <w:r w:rsidRPr="00432BD7">
              <w:rPr>
                <w:rFonts w:ascii="Times New Roman" w:hAnsi="Times New Roman" w:cs="Times New Roman"/>
                <w:sz w:val="24"/>
                <w:szCs w:val="24"/>
              </w:rPr>
              <w:t xml:space="preserve">Постановление Правительства РФ от </w:t>
            </w:r>
            <w:r>
              <w:rPr>
                <w:rFonts w:ascii="Times New Roman" w:hAnsi="Times New Roman" w:cs="Times New Roman"/>
                <w:sz w:val="24"/>
                <w:szCs w:val="24"/>
              </w:rPr>
              <w:t>0</w:t>
            </w:r>
            <w:r w:rsidRPr="00432BD7">
              <w:rPr>
                <w:rFonts w:ascii="Times New Roman" w:hAnsi="Times New Roman" w:cs="Times New Roman"/>
                <w:sz w:val="24"/>
                <w:szCs w:val="24"/>
              </w:rPr>
              <w:t>3</w:t>
            </w:r>
            <w:r>
              <w:rPr>
                <w:rFonts w:ascii="Times New Roman" w:hAnsi="Times New Roman" w:cs="Times New Roman"/>
                <w:sz w:val="24"/>
                <w:szCs w:val="24"/>
              </w:rPr>
              <w:t>.04.</w:t>
            </w:r>
            <w:r w:rsidRPr="00432BD7">
              <w:rPr>
                <w:rFonts w:ascii="Times New Roman" w:hAnsi="Times New Roman" w:cs="Times New Roman"/>
                <w:sz w:val="24"/>
                <w:szCs w:val="24"/>
              </w:rPr>
              <w:t xml:space="preserve">2013 </w:t>
            </w:r>
            <w:r>
              <w:rPr>
                <w:rFonts w:ascii="Times New Roman" w:hAnsi="Times New Roman" w:cs="Times New Roman"/>
                <w:sz w:val="24"/>
                <w:szCs w:val="24"/>
              </w:rPr>
              <w:br/>
              <w:t xml:space="preserve">№ </w:t>
            </w:r>
            <w:r w:rsidRPr="00432BD7">
              <w:rPr>
                <w:rFonts w:ascii="Times New Roman" w:hAnsi="Times New Roman" w:cs="Times New Roman"/>
                <w:sz w:val="24"/>
                <w:szCs w:val="24"/>
              </w:rPr>
              <w:t xml:space="preserve">290 </w:t>
            </w:r>
            <w:r>
              <w:rPr>
                <w:rFonts w:ascii="Times New Roman" w:hAnsi="Times New Roman" w:cs="Times New Roman"/>
                <w:sz w:val="24"/>
                <w:szCs w:val="24"/>
              </w:rPr>
              <w:t>«</w:t>
            </w:r>
            <w:r w:rsidRPr="00432BD7">
              <w:rPr>
                <w:rFonts w:ascii="Times New Roman" w:hAnsi="Times New Roman" w:cs="Times New Roman"/>
                <w:sz w:val="24"/>
                <w:szCs w:val="24"/>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Pr>
                <w:rFonts w:ascii="Times New Roman" w:hAnsi="Times New Roman" w:cs="Times New Roman"/>
                <w:sz w:val="24"/>
                <w:szCs w:val="24"/>
              </w:rPr>
              <w:t>»</w:t>
            </w:r>
          </w:p>
        </w:tc>
      </w:tr>
      <w:tr w:rsidR="00862837" w:rsidRPr="00B31D77" w:rsidTr="002524DA">
        <w:trPr>
          <w:jc w:val="center"/>
        </w:trPr>
        <w:tc>
          <w:tcPr>
            <w:tcW w:w="843" w:type="dxa"/>
            <w:tcBorders>
              <w:top w:val="single" w:sz="6" w:space="0" w:color="000000"/>
              <w:left w:val="single" w:sz="6" w:space="0" w:color="000000"/>
              <w:bottom w:val="single" w:sz="6" w:space="0" w:color="000000"/>
            </w:tcBorders>
            <w:shd w:val="clear" w:color="auto" w:fill="FFFFFF"/>
          </w:tcPr>
          <w:p w:rsidR="00862837" w:rsidRPr="00B31D77" w:rsidRDefault="000A33BF" w:rsidP="00862837">
            <w:pPr>
              <w:pStyle w:val="ConsPlusNormal"/>
              <w:spacing w:line="276" w:lineRule="auto"/>
              <w:jc w:val="center"/>
              <w:outlineLvl w:val="0"/>
              <w:rPr>
                <w:rFonts w:ascii="Times New Roman" w:hAnsi="Times New Roman" w:cs="Times New Roman"/>
                <w:sz w:val="24"/>
                <w:szCs w:val="24"/>
              </w:rPr>
            </w:pPr>
            <w:r>
              <w:rPr>
                <w:rFonts w:ascii="Times New Roman" w:hAnsi="Times New Roman" w:cs="Times New Roman"/>
                <w:sz w:val="24"/>
                <w:szCs w:val="24"/>
              </w:rPr>
              <w:t>7</w:t>
            </w:r>
          </w:p>
        </w:tc>
        <w:tc>
          <w:tcPr>
            <w:tcW w:w="4348" w:type="dxa"/>
            <w:tcBorders>
              <w:top w:val="single" w:sz="6" w:space="0" w:color="000000"/>
              <w:left w:val="single" w:sz="6" w:space="0" w:color="000000"/>
              <w:bottom w:val="single" w:sz="6" w:space="0" w:color="000000"/>
            </w:tcBorders>
            <w:shd w:val="clear" w:color="auto" w:fill="FFFFFF"/>
          </w:tcPr>
          <w:p w:rsidR="00862837" w:rsidRPr="00B31D77" w:rsidRDefault="00862837" w:rsidP="00862837">
            <w:pPr>
              <w:pStyle w:val="ConsPlusNormal"/>
              <w:spacing w:line="276" w:lineRule="auto"/>
              <w:jc w:val="center"/>
              <w:outlineLvl w:val="0"/>
              <w:rPr>
                <w:rFonts w:ascii="Times New Roman" w:hAnsi="Times New Roman" w:cs="Times New Roman"/>
                <w:sz w:val="24"/>
                <w:szCs w:val="24"/>
              </w:rPr>
            </w:pPr>
            <w:r>
              <w:rPr>
                <w:rFonts w:ascii="Times New Roman" w:hAnsi="Times New Roman" w:cs="Times New Roman"/>
                <w:sz w:val="24"/>
                <w:szCs w:val="24"/>
              </w:rPr>
              <w:t>П</w:t>
            </w:r>
            <w:r w:rsidRPr="008B6849">
              <w:rPr>
                <w:rFonts w:ascii="Times New Roman" w:hAnsi="Times New Roman" w:cs="Times New Roman"/>
                <w:sz w:val="24"/>
                <w:szCs w:val="24"/>
              </w:rPr>
              <w:t>редоставление коммунальной услуги по отоплению ненадлежаще</w:t>
            </w:r>
            <w:r>
              <w:rPr>
                <w:rFonts w:ascii="Times New Roman" w:hAnsi="Times New Roman" w:cs="Times New Roman"/>
                <w:sz w:val="24"/>
                <w:szCs w:val="24"/>
              </w:rPr>
              <w:t>го качества</w:t>
            </w:r>
          </w:p>
        </w:tc>
        <w:tc>
          <w:tcPr>
            <w:tcW w:w="5291" w:type="dxa"/>
            <w:tcBorders>
              <w:top w:val="single" w:sz="6" w:space="0" w:color="000000"/>
              <w:left w:val="single" w:sz="6" w:space="0" w:color="000000"/>
              <w:bottom w:val="single" w:sz="6" w:space="0" w:color="000000"/>
              <w:right w:val="single" w:sz="6" w:space="0" w:color="000000"/>
            </w:tcBorders>
            <w:shd w:val="clear" w:color="auto" w:fill="FFFFFF"/>
          </w:tcPr>
          <w:p w:rsidR="00862837" w:rsidRPr="008B6849" w:rsidRDefault="00862837" w:rsidP="00862837">
            <w:pPr>
              <w:pStyle w:val="ConsPlusNormal"/>
              <w:spacing w:line="276" w:lineRule="auto"/>
              <w:ind w:firstLine="456"/>
              <w:jc w:val="both"/>
              <w:outlineLvl w:val="0"/>
              <w:rPr>
                <w:rFonts w:ascii="Times New Roman" w:hAnsi="Times New Roman" w:cs="Times New Roman"/>
                <w:sz w:val="24"/>
                <w:szCs w:val="24"/>
              </w:rPr>
            </w:pPr>
            <w:r w:rsidRPr="008B6849">
              <w:rPr>
                <w:rFonts w:ascii="Times New Roman" w:hAnsi="Times New Roman" w:cs="Times New Roman"/>
                <w:sz w:val="24"/>
                <w:szCs w:val="24"/>
              </w:rPr>
              <w:t>Управляющая компания должна</w:t>
            </w:r>
            <w:r>
              <w:t xml:space="preserve"> </w:t>
            </w:r>
            <w:r w:rsidRPr="008B6849">
              <w:rPr>
                <w:rFonts w:ascii="Times New Roman" w:hAnsi="Times New Roman" w:cs="Times New Roman"/>
                <w:sz w:val="24"/>
                <w:szCs w:val="24"/>
              </w:rPr>
              <w:t>обеспечивать</w:t>
            </w:r>
          </w:p>
          <w:p w:rsidR="00862837" w:rsidRDefault="00862837" w:rsidP="00862837">
            <w:pPr>
              <w:pStyle w:val="ConsPlusNormal"/>
              <w:spacing w:line="276" w:lineRule="auto"/>
              <w:ind w:firstLine="456"/>
              <w:jc w:val="both"/>
              <w:outlineLvl w:val="0"/>
              <w:rPr>
                <w:rFonts w:ascii="Times New Roman" w:hAnsi="Times New Roman" w:cs="Times New Roman"/>
                <w:sz w:val="24"/>
                <w:szCs w:val="24"/>
              </w:rPr>
            </w:pPr>
            <w:proofErr w:type="gramStart"/>
            <w:r w:rsidRPr="008B6849">
              <w:rPr>
                <w:rFonts w:ascii="Times New Roman" w:hAnsi="Times New Roman" w:cs="Times New Roman"/>
                <w:sz w:val="24"/>
                <w:szCs w:val="24"/>
              </w:rPr>
              <w:t>поддержание</w:t>
            </w:r>
            <w:proofErr w:type="gramEnd"/>
            <w:r w:rsidRPr="008B6849">
              <w:rPr>
                <w:rFonts w:ascii="Times New Roman" w:hAnsi="Times New Roman" w:cs="Times New Roman"/>
                <w:sz w:val="24"/>
                <w:szCs w:val="24"/>
              </w:rPr>
              <w:t xml:space="preserve"> оптимальной (не ниже допустимой) температуры воздуха в отапливаемых помещениях</w:t>
            </w:r>
            <w:r>
              <w:rPr>
                <w:rFonts w:ascii="Times New Roman" w:hAnsi="Times New Roman" w:cs="Times New Roman"/>
                <w:sz w:val="24"/>
                <w:szCs w:val="24"/>
              </w:rPr>
              <w:t xml:space="preserve"> (</w:t>
            </w:r>
            <w:r w:rsidRPr="008B6849">
              <w:rPr>
                <w:rFonts w:ascii="Times New Roman" w:hAnsi="Times New Roman" w:cs="Times New Roman"/>
                <w:sz w:val="24"/>
                <w:szCs w:val="24"/>
              </w:rPr>
              <w:t>в жилых помещениях - не ниже</w:t>
            </w:r>
            <w:r>
              <w:rPr>
                <w:rFonts w:ascii="Times New Roman" w:hAnsi="Times New Roman" w:cs="Times New Roman"/>
                <w:sz w:val="24"/>
                <w:szCs w:val="24"/>
              </w:rPr>
              <w:br/>
            </w:r>
            <w:r w:rsidRPr="008B6849">
              <w:rPr>
                <w:rFonts w:ascii="Times New Roman" w:hAnsi="Times New Roman" w:cs="Times New Roman"/>
                <w:sz w:val="24"/>
                <w:szCs w:val="24"/>
              </w:rPr>
              <w:t xml:space="preserve"> +18 °C (в угловых комнатах - +20 °C</w:t>
            </w:r>
            <w:r>
              <w:rPr>
                <w:rFonts w:ascii="Times New Roman" w:hAnsi="Times New Roman" w:cs="Times New Roman"/>
                <w:sz w:val="24"/>
                <w:szCs w:val="24"/>
              </w:rPr>
              <w:t>)</w:t>
            </w:r>
            <w:r w:rsidRPr="008B6849">
              <w:rPr>
                <w:rFonts w:ascii="Times New Roman" w:hAnsi="Times New Roman" w:cs="Times New Roman"/>
                <w:sz w:val="24"/>
                <w:szCs w:val="24"/>
              </w:rPr>
              <w:t>.</w:t>
            </w:r>
          </w:p>
          <w:p w:rsidR="00862837" w:rsidRPr="00B31D77" w:rsidRDefault="00862837" w:rsidP="00862837">
            <w:pPr>
              <w:pStyle w:val="ConsPlusNormal"/>
              <w:spacing w:line="276" w:lineRule="auto"/>
              <w:ind w:firstLine="456"/>
              <w:jc w:val="both"/>
              <w:outlineLvl w:val="0"/>
              <w:rPr>
                <w:rFonts w:ascii="Times New Roman" w:hAnsi="Times New Roman" w:cs="Times New Roman"/>
                <w:sz w:val="24"/>
                <w:szCs w:val="24"/>
              </w:rPr>
            </w:pPr>
            <w:r w:rsidRPr="00260898">
              <w:rPr>
                <w:rFonts w:ascii="Times New Roman" w:hAnsi="Times New Roman" w:cs="Times New Roman"/>
                <w:sz w:val="24"/>
                <w:szCs w:val="24"/>
              </w:rPr>
              <w:t xml:space="preserve">Соблюдение Правил и норм технической эксплуатации жилищного фонда, утвержденных постановление Госстроя РФ от 27.09.2003 № 170, </w:t>
            </w:r>
            <w:r w:rsidRPr="00260898">
              <w:rPr>
                <w:rFonts w:ascii="Times New Roman" w:hAnsi="Times New Roman" w:cs="Times New Roman"/>
                <w:sz w:val="24"/>
                <w:szCs w:val="24"/>
              </w:rPr>
              <w:lastRenderedPageBreak/>
              <w:t>Постановление Правительства РФ от 03.04.2013</w:t>
            </w:r>
            <w:r>
              <w:rPr>
                <w:rFonts w:ascii="Times New Roman" w:hAnsi="Times New Roman" w:cs="Times New Roman"/>
                <w:sz w:val="24"/>
                <w:szCs w:val="24"/>
              </w:rPr>
              <w:br/>
            </w:r>
            <w:r w:rsidRPr="00260898">
              <w:rPr>
                <w:rFonts w:ascii="Times New Roman" w:hAnsi="Times New Roman" w:cs="Times New Roman"/>
                <w:sz w:val="24"/>
                <w:szCs w:val="24"/>
              </w:rPr>
              <w:t xml:space="preserve">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Pr>
                <w:rFonts w:ascii="Times New Roman" w:hAnsi="Times New Roman" w:cs="Times New Roman"/>
                <w:sz w:val="24"/>
                <w:szCs w:val="24"/>
              </w:rPr>
              <w:t>, Правил</w:t>
            </w:r>
            <w:r w:rsidRPr="008B6849">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домах, утвержденными постановлением Правительства Российской Федерации от 06.05.2011 № 354</w:t>
            </w:r>
          </w:p>
        </w:tc>
      </w:tr>
      <w:tr w:rsidR="00862837" w:rsidRPr="00B31D77" w:rsidTr="002524DA">
        <w:trPr>
          <w:jc w:val="center"/>
        </w:trPr>
        <w:tc>
          <w:tcPr>
            <w:tcW w:w="843" w:type="dxa"/>
            <w:tcBorders>
              <w:top w:val="single" w:sz="6" w:space="0" w:color="000000"/>
              <w:left w:val="single" w:sz="6" w:space="0" w:color="000000"/>
              <w:bottom w:val="single" w:sz="6" w:space="0" w:color="000000"/>
            </w:tcBorders>
            <w:shd w:val="clear" w:color="auto" w:fill="FFFFFF"/>
          </w:tcPr>
          <w:p w:rsidR="00862837" w:rsidRPr="00B31D77" w:rsidRDefault="000A33BF" w:rsidP="00862837">
            <w:pPr>
              <w:pStyle w:val="ConsPlusNormal"/>
              <w:spacing w:line="276"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8</w:t>
            </w:r>
          </w:p>
        </w:tc>
        <w:tc>
          <w:tcPr>
            <w:tcW w:w="4348" w:type="dxa"/>
            <w:tcBorders>
              <w:top w:val="single" w:sz="6" w:space="0" w:color="000000"/>
              <w:left w:val="single" w:sz="6" w:space="0" w:color="000000"/>
              <w:bottom w:val="single" w:sz="6" w:space="0" w:color="000000"/>
            </w:tcBorders>
            <w:shd w:val="clear" w:color="auto" w:fill="FFFFFF"/>
          </w:tcPr>
          <w:p w:rsidR="00862837" w:rsidRDefault="00862837" w:rsidP="00862837">
            <w:pPr>
              <w:pStyle w:val="ConsPlusNormal"/>
              <w:spacing w:line="276" w:lineRule="auto"/>
              <w:jc w:val="center"/>
              <w:outlineLvl w:val="0"/>
              <w:rPr>
                <w:rFonts w:ascii="Times New Roman" w:hAnsi="Times New Roman" w:cs="Times New Roman"/>
                <w:sz w:val="24"/>
                <w:szCs w:val="24"/>
              </w:rPr>
            </w:pPr>
            <w:r>
              <w:rPr>
                <w:rFonts w:ascii="Times New Roman" w:hAnsi="Times New Roman" w:cs="Times New Roman"/>
                <w:sz w:val="24"/>
                <w:szCs w:val="24"/>
              </w:rPr>
              <w:t>Н</w:t>
            </w:r>
            <w:r w:rsidRPr="00260898">
              <w:rPr>
                <w:rFonts w:ascii="Times New Roman" w:hAnsi="Times New Roman" w:cs="Times New Roman"/>
                <w:sz w:val="24"/>
                <w:szCs w:val="24"/>
              </w:rPr>
              <w:t>еобеспечение ввода в эксплуатацию общедомового прибора учета</w:t>
            </w:r>
            <w:r>
              <w:rPr>
                <w:rFonts w:ascii="Times New Roman" w:hAnsi="Times New Roman" w:cs="Times New Roman"/>
                <w:sz w:val="24"/>
                <w:szCs w:val="24"/>
              </w:rPr>
              <w:t xml:space="preserve"> </w:t>
            </w:r>
            <w:r w:rsidRPr="0083148D">
              <w:rPr>
                <w:rFonts w:ascii="Times New Roman" w:hAnsi="Times New Roman" w:cs="Times New Roman"/>
                <w:sz w:val="24"/>
                <w:szCs w:val="24"/>
              </w:rPr>
              <w:t>(узл</w:t>
            </w:r>
            <w:r>
              <w:rPr>
                <w:rFonts w:ascii="Times New Roman" w:hAnsi="Times New Roman" w:cs="Times New Roman"/>
                <w:sz w:val="24"/>
                <w:szCs w:val="24"/>
              </w:rPr>
              <w:t>а</w:t>
            </w:r>
            <w:r w:rsidRPr="0083148D">
              <w:rPr>
                <w:rFonts w:ascii="Times New Roman" w:hAnsi="Times New Roman" w:cs="Times New Roman"/>
                <w:sz w:val="24"/>
                <w:szCs w:val="24"/>
              </w:rPr>
              <w:t xml:space="preserve"> </w:t>
            </w:r>
            <w:proofErr w:type="gramStart"/>
            <w:r w:rsidRPr="0083148D">
              <w:rPr>
                <w:rFonts w:ascii="Times New Roman" w:hAnsi="Times New Roman" w:cs="Times New Roman"/>
                <w:sz w:val="24"/>
                <w:szCs w:val="24"/>
              </w:rPr>
              <w:t xml:space="preserve">учета) </w:t>
            </w:r>
            <w:r w:rsidRPr="00260898">
              <w:rPr>
                <w:rFonts w:ascii="Times New Roman" w:hAnsi="Times New Roman" w:cs="Times New Roman"/>
                <w:sz w:val="24"/>
                <w:szCs w:val="24"/>
              </w:rPr>
              <w:t xml:space="preserve"> тепловой</w:t>
            </w:r>
            <w:proofErr w:type="gramEnd"/>
            <w:r w:rsidRPr="00260898">
              <w:rPr>
                <w:rFonts w:ascii="Times New Roman" w:hAnsi="Times New Roman" w:cs="Times New Roman"/>
                <w:sz w:val="24"/>
                <w:szCs w:val="24"/>
              </w:rPr>
              <w:t xml:space="preserve"> энергии у потребителя</w:t>
            </w:r>
          </w:p>
        </w:tc>
        <w:tc>
          <w:tcPr>
            <w:tcW w:w="5291" w:type="dxa"/>
            <w:tcBorders>
              <w:top w:val="single" w:sz="6" w:space="0" w:color="000000"/>
              <w:left w:val="single" w:sz="6" w:space="0" w:color="000000"/>
              <w:bottom w:val="single" w:sz="6" w:space="0" w:color="000000"/>
              <w:right w:val="single" w:sz="6" w:space="0" w:color="000000"/>
            </w:tcBorders>
            <w:shd w:val="clear" w:color="auto" w:fill="FFFFFF"/>
          </w:tcPr>
          <w:p w:rsidR="00862837" w:rsidRPr="008B6849" w:rsidRDefault="00862837" w:rsidP="00862837">
            <w:pPr>
              <w:pStyle w:val="ConsPlusNormal"/>
              <w:spacing w:line="276" w:lineRule="auto"/>
              <w:ind w:firstLine="456"/>
              <w:jc w:val="both"/>
              <w:outlineLvl w:val="0"/>
              <w:rPr>
                <w:rFonts w:ascii="Times New Roman" w:hAnsi="Times New Roman" w:cs="Times New Roman"/>
                <w:sz w:val="24"/>
                <w:szCs w:val="24"/>
              </w:rPr>
            </w:pPr>
            <w:r w:rsidRPr="008B6849">
              <w:rPr>
                <w:rFonts w:ascii="Times New Roman" w:hAnsi="Times New Roman" w:cs="Times New Roman"/>
                <w:sz w:val="24"/>
                <w:szCs w:val="24"/>
              </w:rPr>
              <w:t>Управляющая компания должна</w:t>
            </w:r>
            <w:r>
              <w:t xml:space="preserve"> </w:t>
            </w:r>
            <w:r w:rsidRPr="008B6849">
              <w:rPr>
                <w:rFonts w:ascii="Times New Roman" w:hAnsi="Times New Roman" w:cs="Times New Roman"/>
                <w:sz w:val="24"/>
                <w:szCs w:val="24"/>
              </w:rPr>
              <w:t>обеспечивать</w:t>
            </w:r>
          </w:p>
          <w:p w:rsidR="00862837" w:rsidRDefault="00862837" w:rsidP="006868E8">
            <w:pPr>
              <w:pStyle w:val="ConsPlusNormal"/>
              <w:spacing w:line="276" w:lineRule="auto"/>
              <w:jc w:val="both"/>
              <w:outlineLvl w:val="0"/>
              <w:rPr>
                <w:rFonts w:ascii="Times New Roman" w:hAnsi="Times New Roman" w:cs="Times New Roman"/>
                <w:sz w:val="24"/>
                <w:szCs w:val="24"/>
              </w:rPr>
            </w:pPr>
            <w:r w:rsidRPr="00260898">
              <w:rPr>
                <w:rFonts w:ascii="Times New Roman" w:hAnsi="Times New Roman" w:cs="Times New Roman"/>
                <w:sz w:val="24"/>
                <w:szCs w:val="24"/>
              </w:rPr>
              <w:t xml:space="preserve"> </w:t>
            </w:r>
            <w:proofErr w:type="gramStart"/>
            <w:r w:rsidRPr="00260898">
              <w:rPr>
                <w:rFonts w:ascii="Times New Roman" w:hAnsi="Times New Roman" w:cs="Times New Roman"/>
                <w:sz w:val="24"/>
                <w:szCs w:val="24"/>
              </w:rPr>
              <w:t>ввод</w:t>
            </w:r>
            <w:proofErr w:type="gramEnd"/>
            <w:r w:rsidRPr="00260898">
              <w:rPr>
                <w:rFonts w:ascii="Times New Roman" w:hAnsi="Times New Roman" w:cs="Times New Roman"/>
                <w:sz w:val="24"/>
                <w:szCs w:val="24"/>
              </w:rPr>
              <w:t xml:space="preserve"> в эксплуатацию общедомовых приборов учета</w:t>
            </w:r>
            <w:r>
              <w:rPr>
                <w:rFonts w:ascii="Times New Roman" w:hAnsi="Times New Roman" w:cs="Times New Roman"/>
                <w:sz w:val="24"/>
                <w:szCs w:val="24"/>
              </w:rPr>
              <w:t xml:space="preserve"> </w:t>
            </w:r>
            <w:r w:rsidRPr="0083148D">
              <w:rPr>
                <w:rFonts w:ascii="Times New Roman" w:hAnsi="Times New Roman" w:cs="Times New Roman"/>
                <w:sz w:val="24"/>
                <w:szCs w:val="24"/>
              </w:rPr>
              <w:t xml:space="preserve">(узлов учета) </w:t>
            </w:r>
            <w:r w:rsidRPr="00260898">
              <w:rPr>
                <w:rFonts w:ascii="Times New Roman" w:hAnsi="Times New Roman" w:cs="Times New Roman"/>
                <w:sz w:val="24"/>
                <w:szCs w:val="24"/>
              </w:rPr>
              <w:t>тепловой энергии у потребителя, установленных в многоквартирных домах</w:t>
            </w:r>
            <w:r>
              <w:rPr>
                <w:rFonts w:ascii="Times New Roman" w:hAnsi="Times New Roman" w:cs="Times New Roman"/>
                <w:sz w:val="24"/>
                <w:szCs w:val="24"/>
              </w:rPr>
              <w:t>.</w:t>
            </w:r>
          </w:p>
          <w:p w:rsidR="00862837" w:rsidRPr="008B6849" w:rsidRDefault="00862837" w:rsidP="00862837">
            <w:pPr>
              <w:pStyle w:val="ConsPlusNormal"/>
              <w:spacing w:line="276" w:lineRule="auto"/>
              <w:ind w:firstLine="456"/>
              <w:jc w:val="both"/>
              <w:outlineLvl w:val="0"/>
              <w:rPr>
                <w:rFonts w:ascii="Times New Roman" w:hAnsi="Times New Roman" w:cs="Times New Roman"/>
                <w:sz w:val="24"/>
                <w:szCs w:val="24"/>
              </w:rPr>
            </w:pPr>
            <w:r w:rsidRPr="00260898">
              <w:rPr>
                <w:rFonts w:ascii="Times New Roman" w:hAnsi="Times New Roman" w:cs="Times New Roman"/>
                <w:sz w:val="24"/>
                <w:szCs w:val="24"/>
              </w:rPr>
              <w:t>Соблюдение Правил и норм технической эксплуатации жилищного фонда, утвержденных постановление Госстроя РФ от 27.09.2003 № 170, Постановление Правительства РФ от 03.04.2013</w:t>
            </w:r>
            <w:r>
              <w:rPr>
                <w:rFonts w:ascii="Times New Roman" w:hAnsi="Times New Roman" w:cs="Times New Roman"/>
                <w:sz w:val="24"/>
                <w:szCs w:val="24"/>
              </w:rPr>
              <w:br/>
            </w:r>
            <w:r w:rsidRPr="00260898">
              <w:rPr>
                <w:rFonts w:ascii="Times New Roman" w:hAnsi="Times New Roman" w:cs="Times New Roman"/>
                <w:sz w:val="24"/>
                <w:szCs w:val="24"/>
              </w:rPr>
              <w:t>№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Pr>
                <w:rFonts w:ascii="Times New Roman" w:hAnsi="Times New Roman" w:cs="Times New Roman"/>
                <w:sz w:val="24"/>
                <w:szCs w:val="24"/>
              </w:rPr>
              <w:t>,</w:t>
            </w:r>
            <w:r>
              <w:t xml:space="preserve"> </w:t>
            </w:r>
            <w:r>
              <w:rPr>
                <w:rFonts w:ascii="Times New Roman" w:hAnsi="Times New Roman" w:cs="Times New Roman"/>
                <w:sz w:val="24"/>
                <w:szCs w:val="24"/>
              </w:rPr>
              <w:t>Федеральный</w:t>
            </w:r>
            <w:r w:rsidRPr="00260898">
              <w:rPr>
                <w:rFonts w:ascii="Times New Roman" w:hAnsi="Times New Roman" w:cs="Times New Roman"/>
                <w:sz w:val="24"/>
                <w:szCs w:val="24"/>
              </w:rPr>
              <w:t xml:space="preserve"> закон от 23.11.2009 </w:t>
            </w:r>
            <w:r>
              <w:rPr>
                <w:rFonts w:ascii="Times New Roman" w:hAnsi="Times New Roman" w:cs="Times New Roman"/>
                <w:sz w:val="24"/>
                <w:szCs w:val="24"/>
              </w:rPr>
              <w:t>№</w:t>
            </w:r>
            <w:r w:rsidRPr="00260898">
              <w:rPr>
                <w:rFonts w:ascii="Times New Roman" w:hAnsi="Times New Roman" w:cs="Times New Roman"/>
                <w:sz w:val="24"/>
                <w:szCs w:val="24"/>
              </w:rPr>
              <w:t xml:space="preserve"> 261-ФЗ</w:t>
            </w:r>
            <w:r>
              <w:rPr>
                <w:rFonts w:ascii="Times New Roman" w:hAnsi="Times New Roman" w:cs="Times New Roman"/>
                <w:sz w:val="24"/>
                <w:szCs w:val="24"/>
              </w:rPr>
              <w:t xml:space="preserve"> «</w:t>
            </w:r>
            <w:r w:rsidRPr="00260898">
              <w:rPr>
                <w:rFonts w:ascii="Times New Roman" w:hAnsi="Times New Roman" w:cs="Times New Roman"/>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Pr>
                <w:rFonts w:ascii="Times New Roman" w:hAnsi="Times New Roman" w:cs="Times New Roman"/>
                <w:sz w:val="24"/>
                <w:szCs w:val="24"/>
              </w:rPr>
              <w:t>»</w:t>
            </w:r>
          </w:p>
        </w:tc>
      </w:tr>
      <w:tr w:rsidR="00862837" w:rsidRPr="00B31D77" w:rsidTr="002524DA">
        <w:trPr>
          <w:jc w:val="center"/>
        </w:trPr>
        <w:tc>
          <w:tcPr>
            <w:tcW w:w="843" w:type="dxa"/>
            <w:tcBorders>
              <w:top w:val="single" w:sz="6" w:space="0" w:color="000000"/>
              <w:left w:val="single" w:sz="6" w:space="0" w:color="000000"/>
              <w:bottom w:val="single" w:sz="4" w:space="0" w:color="auto"/>
            </w:tcBorders>
            <w:shd w:val="clear" w:color="auto" w:fill="FFFFFF"/>
          </w:tcPr>
          <w:p w:rsidR="00862837" w:rsidRDefault="000A33BF" w:rsidP="00862837">
            <w:pPr>
              <w:pStyle w:val="ConsPlusNormal"/>
              <w:spacing w:line="276" w:lineRule="auto"/>
              <w:jc w:val="center"/>
              <w:outlineLvl w:val="0"/>
              <w:rPr>
                <w:rFonts w:ascii="Times New Roman" w:hAnsi="Times New Roman" w:cs="Times New Roman"/>
                <w:sz w:val="24"/>
                <w:szCs w:val="24"/>
              </w:rPr>
            </w:pPr>
            <w:r>
              <w:rPr>
                <w:rFonts w:ascii="Times New Roman" w:hAnsi="Times New Roman" w:cs="Times New Roman"/>
                <w:sz w:val="24"/>
                <w:szCs w:val="24"/>
              </w:rPr>
              <w:t>9</w:t>
            </w:r>
          </w:p>
        </w:tc>
        <w:tc>
          <w:tcPr>
            <w:tcW w:w="4348" w:type="dxa"/>
            <w:tcBorders>
              <w:top w:val="single" w:sz="6" w:space="0" w:color="000000"/>
              <w:left w:val="single" w:sz="6" w:space="0" w:color="000000"/>
              <w:bottom w:val="single" w:sz="4" w:space="0" w:color="auto"/>
            </w:tcBorders>
            <w:shd w:val="clear" w:color="auto" w:fill="FFFFFF"/>
          </w:tcPr>
          <w:p w:rsidR="00862837" w:rsidRPr="00B20745" w:rsidRDefault="00862837" w:rsidP="00862837">
            <w:pPr>
              <w:pStyle w:val="ConsPlusNormal"/>
              <w:spacing w:line="276" w:lineRule="auto"/>
              <w:jc w:val="center"/>
              <w:outlineLvl w:val="0"/>
              <w:rPr>
                <w:rFonts w:ascii="Times New Roman" w:hAnsi="Times New Roman" w:cs="Times New Roman"/>
                <w:sz w:val="24"/>
                <w:szCs w:val="24"/>
              </w:rPr>
            </w:pPr>
            <w:r w:rsidRPr="00B20745">
              <w:rPr>
                <w:rFonts w:ascii="Times New Roman" w:hAnsi="Times New Roman" w:cs="Times New Roman"/>
                <w:sz w:val="24"/>
                <w:szCs w:val="24"/>
              </w:rPr>
              <w:t>Непринятие мер по организации и содержанию контейнерной площадки для жителей многоквартирного дома</w:t>
            </w:r>
          </w:p>
        </w:tc>
        <w:tc>
          <w:tcPr>
            <w:tcW w:w="5291" w:type="dxa"/>
            <w:tcBorders>
              <w:top w:val="single" w:sz="6" w:space="0" w:color="000000"/>
              <w:left w:val="single" w:sz="6" w:space="0" w:color="000000"/>
              <w:bottom w:val="single" w:sz="4" w:space="0" w:color="auto"/>
              <w:right w:val="single" w:sz="6" w:space="0" w:color="000000"/>
            </w:tcBorders>
            <w:shd w:val="clear" w:color="auto" w:fill="FFFFFF"/>
          </w:tcPr>
          <w:p w:rsidR="00862837" w:rsidRPr="00B20745" w:rsidRDefault="00862837" w:rsidP="00862837">
            <w:pPr>
              <w:pStyle w:val="ConsPlusNormal"/>
              <w:spacing w:line="276" w:lineRule="auto"/>
              <w:ind w:firstLine="456"/>
              <w:jc w:val="both"/>
              <w:outlineLvl w:val="0"/>
              <w:rPr>
                <w:rFonts w:ascii="Times New Roman" w:hAnsi="Times New Roman" w:cs="Times New Roman"/>
                <w:sz w:val="24"/>
                <w:szCs w:val="24"/>
              </w:rPr>
            </w:pPr>
            <w:r w:rsidRPr="00B20745">
              <w:rPr>
                <w:rFonts w:ascii="Times New Roman" w:hAnsi="Times New Roman" w:cs="Times New Roman"/>
                <w:sz w:val="24"/>
                <w:szCs w:val="24"/>
              </w:rPr>
              <w:t>Управляющая компания должна принимать меры по организации контейнерной площадки для жителей МКД и ее и содержанию.</w:t>
            </w:r>
          </w:p>
          <w:p w:rsidR="00862837" w:rsidRPr="00B20745" w:rsidRDefault="00862837" w:rsidP="00862837">
            <w:pPr>
              <w:pStyle w:val="ConsPlusNormal"/>
              <w:spacing w:line="276" w:lineRule="auto"/>
              <w:ind w:firstLine="456"/>
              <w:jc w:val="both"/>
              <w:outlineLvl w:val="0"/>
              <w:rPr>
                <w:rFonts w:ascii="Times New Roman" w:hAnsi="Times New Roman" w:cs="Times New Roman"/>
                <w:sz w:val="24"/>
                <w:szCs w:val="24"/>
              </w:rPr>
            </w:pPr>
            <w:r w:rsidRPr="00B20745">
              <w:rPr>
                <w:rFonts w:ascii="Times New Roman" w:hAnsi="Times New Roman" w:cs="Times New Roman"/>
                <w:sz w:val="24"/>
                <w:szCs w:val="24"/>
              </w:rPr>
              <w:t>С 01.01.2019 создание места (площадки) накопления твердых коммунальных отходов согласовыва</w:t>
            </w:r>
            <w:r>
              <w:rPr>
                <w:rFonts w:ascii="Times New Roman" w:hAnsi="Times New Roman" w:cs="Times New Roman"/>
                <w:sz w:val="24"/>
                <w:szCs w:val="24"/>
              </w:rPr>
              <w:t>е</w:t>
            </w:r>
            <w:r w:rsidRPr="00B20745">
              <w:rPr>
                <w:rFonts w:ascii="Times New Roman" w:hAnsi="Times New Roman" w:cs="Times New Roman"/>
                <w:sz w:val="24"/>
                <w:szCs w:val="24"/>
              </w:rPr>
              <w:t>т</w:t>
            </w:r>
            <w:r>
              <w:rPr>
                <w:rFonts w:ascii="Times New Roman" w:hAnsi="Times New Roman" w:cs="Times New Roman"/>
                <w:sz w:val="24"/>
                <w:szCs w:val="24"/>
              </w:rPr>
              <w:t>ся</w:t>
            </w:r>
            <w:r w:rsidRPr="00B20745">
              <w:rPr>
                <w:rFonts w:ascii="Times New Roman" w:hAnsi="Times New Roman" w:cs="Times New Roman"/>
                <w:sz w:val="24"/>
                <w:szCs w:val="24"/>
              </w:rPr>
              <w:t xml:space="preserve"> с органом местного самоуправления</w:t>
            </w:r>
            <w:r>
              <w:rPr>
                <w:rFonts w:ascii="Times New Roman" w:hAnsi="Times New Roman" w:cs="Times New Roman"/>
                <w:sz w:val="24"/>
                <w:szCs w:val="24"/>
              </w:rPr>
              <w:t xml:space="preserve">, согласно </w:t>
            </w:r>
            <w:r w:rsidRPr="00B20745">
              <w:rPr>
                <w:rFonts w:ascii="Times New Roman" w:hAnsi="Times New Roman" w:cs="Times New Roman"/>
                <w:sz w:val="24"/>
                <w:szCs w:val="24"/>
              </w:rPr>
              <w:t>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№1039</w:t>
            </w:r>
            <w:r>
              <w:rPr>
                <w:rFonts w:ascii="Times New Roman" w:hAnsi="Times New Roman" w:cs="Times New Roman"/>
                <w:sz w:val="24"/>
                <w:szCs w:val="24"/>
              </w:rPr>
              <w:br/>
            </w:r>
            <w:r w:rsidRPr="00B20745">
              <w:rPr>
                <w:rFonts w:ascii="Times New Roman" w:hAnsi="Times New Roman" w:cs="Times New Roman"/>
                <w:sz w:val="24"/>
                <w:szCs w:val="24"/>
              </w:rPr>
              <w:t>«Об утверждении Правил обустройства мест (площадок) накопления твердых коммунальных отходов и ведения их реестра»</w:t>
            </w:r>
          </w:p>
          <w:p w:rsidR="00862837" w:rsidRPr="00B20745" w:rsidRDefault="00862837" w:rsidP="00862837">
            <w:pPr>
              <w:pStyle w:val="ConsPlusNormal"/>
              <w:spacing w:line="276" w:lineRule="auto"/>
              <w:ind w:firstLine="456"/>
              <w:jc w:val="both"/>
              <w:outlineLvl w:val="0"/>
              <w:rPr>
                <w:rFonts w:ascii="Times New Roman" w:hAnsi="Times New Roman" w:cs="Times New Roman"/>
                <w:sz w:val="24"/>
                <w:szCs w:val="24"/>
              </w:rPr>
            </w:pPr>
            <w:r w:rsidRPr="00B20745">
              <w:rPr>
                <w:rFonts w:ascii="Times New Roman" w:hAnsi="Times New Roman" w:cs="Times New Roman"/>
                <w:sz w:val="24"/>
                <w:szCs w:val="24"/>
              </w:rPr>
              <w:t xml:space="preserve">Соблюдение Правил и норм технической эксплуатации жилищного фонда, утвержденных постановление Госстроя РФ от 27.09.2003 № 170, Постановление Правительства РФ от 03.04.2013 </w:t>
            </w:r>
            <w:r>
              <w:rPr>
                <w:rFonts w:ascii="Times New Roman" w:hAnsi="Times New Roman" w:cs="Times New Roman"/>
                <w:sz w:val="24"/>
                <w:szCs w:val="24"/>
              </w:rPr>
              <w:br/>
            </w:r>
            <w:r w:rsidRPr="00B20745">
              <w:rPr>
                <w:rFonts w:ascii="Times New Roman" w:hAnsi="Times New Roman" w:cs="Times New Roman"/>
                <w:sz w:val="24"/>
                <w:szCs w:val="24"/>
              </w:rPr>
              <w:lastRenderedPageBreak/>
              <w:t>№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tc>
      </w:tr>
      <w:tr w:rsidR="00862837" w:rsidRPr="00B31D77" w:rsidTr="00BA686A">
        <w:trPr>
          <w:jc w:val="center"/>
        </w:trPr>
        <w:tc>
          <w:tcPr>
            <w:tcW w:w="843" w:type="dxa"/>
            <w:tcBorders>
              <w:top w:val="single" w:sz="6" w:space="0" w:color="000000"/>
              <w:left w:val="single" w:sz="6" w:space="0" w:color="000000"/>
              <w:bottom w:val="single" w:sz="6" w:space="0" w:color="000000"/>
            </w:tcBorders>
            <w:shd w:val="clear" w:color="auto" w:fill="FFFFFF"/>
          </w:tcPr>
          <w:p w:rsidR="00862837" w:rsidRDefault="000A33BF" w:rsidP="00862837">
            <w:pPr>
              <w:pStyle w:val="ConsPlusNormal"/>
              <w:spacing w:line="276"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10</w:t>
            </w:r>
          </w:p>
        </w:tc>
        <w:tc>
          <w:tcPr>
            <w:tcW w:w="4348" w:type="dxa"/>
            <w:tcBorders>
              <w:top w:val="single" w:sz="6" w:space="0" w:color="000000"/>
              <w:left w:val="single" w:sz="6" w:space="0" w:color="000000"/>
              <w:bottom w:val="single" w:sz="6" w:space="0" w:color="000000"/>
            </w:tcBorders>
            <w:shd w:val="clear" w:color="auto" w:fill="FFFFFF"/>
          </w:tcPr>
          <w:p w:rsidR="00862837" w:rsidRPr="00B31D77" w:rsidRDefault="00862837" w:rsidP="00862837">
            <w:pPr>
              <w:pStyle w:val="ConsPlusNormal"/>
              <w:spacing w:line="276" w:lineRule="auto"/>
              <w:jc w:val="center"/>
              <w:outlineLvl w:val="0"/>
              <w:rPr>
                <w:rFonts w:ascii="Times New Roman" w:hAnsi="Times New Roman" w:cs="Times New Roman"/>
                <w:sz w:val="24"/>
                <w:szCs w:val="24"/>
              </w:rPr>
            </w:pPr>
            <w:r>
              <w:rPr>
                <w:rFonts w:ascii="Times New Roman" w:hAnsi="Times New Roman" w:cs="Times New Roman"/>
                <w:sz w:val="24"/>
                <w:szCs w:val="24"/>
              </w:rPr>
              <w:t>Информирование Службы об исполнении предписания в сроки указанные в нем</w:t>
            </w:r>
          </w:p>
        </w:tc>
        <w:tc>
          <w:tcPr>
            <w:tcW w:w="5291" w:type="dxa"/>
            <w:tcBorders>
              <w:top w:val="single" w:sz="6" w:space="0" w:color="000000"/>
              <w:left w:val="single" w:sz="6" w:space="0" w:color="000000"/>
              <w:bottom w:val="single" w:sz="6" w:space="0" w:color="000000"/>
              <w:right w:val="single" w:sz="6" w:space="0" w:color="000000"/>
            </w:tcBorders>
            <w:shd w:val="clear" w:color="auto" w:fill="FFFFFF"/>
          </w:tcPr>
          <w:p w:rsidR="00862837" w:rsidRDefault="00862837" w:rsidP="00862837">
            <w:pPr>
              <w:spacing w:after="0"/>
              <w:ind w:firstLine="456"/>
              <w:jc w:val="both"/>
              <w:rPr>
                <w:rFonts w:ascii="Times New Roman" w:hAnsi="Times New Roman" w:cs="Times New Roman"/>
                <w:iCs/>
                <w:color w:val="000000"/>
                <w:sz w:val="24"/>
                <w:szCs w:val="24"/>
                <w:bdr w:val="none" w:sz="0" w:space="0" w:color="auto" w:frame="1"/>
                <w:shd w:val="clear" w:color="auto" w:fill="FFFFFF"/>
              </w:rPr>
            </w:pPr>
            <w:r w:rsidRPr="00C63972">
              <w:rPr>
                <w:rFonts w:ascii="Times New Roman" w:hAnsi="Times New Roman" w:cs="Times New Roman"/>
                <w:iCs/>
                <w:color w:val="000000"/>
                <w:sz w:val="24"/>
                <w:szCs w:val="24"/>
                <w:bdr w:val="none" w:sz="0" w:space="0" w:color="auto" w:frame="1"/>
                <w:shd w:val="clear" w:color="auto" w:fill="FFFFFF"/>
              </w:rPr>
              <w:t xml:space="preserve">Одним из инструментов реализации контрольного мероприятия является направление Службой объекту контроля предписания об устранении выявленных нарушений. </w:t>
            </w:r>
          </w:p>
          <w:p w:rsidR="00862837" w:rsidRDefault="00862837" w:rsidP="00862837">
            <w:pPr>
              <w:spacing w:after="0"/>
              <w:ind w:firstLine="456"/>
              <w:jc w:val="both"/>
              <w:rPr>
                <w:rFonts w:ascii="Times New Roman" w:hAnsi="Times New Roman" w:cs="Times New Roman"/>
                <w:noProof/>
                <w:sz w:val="24"/>
                <w:szCs w:val="24"/>
                <w:lang w:eastAsia="ru-RU"/>
              </w:rPr>
            </w:pPr>
            <w:r w:rsidRPr="00C63972">
              <w:rPr>
                <w:rFonts w:ascii="Times New Roman" w:hAnsi="Times New Roman" w:cs="Times New Roman"/>
                <w:iCs/>
                <w:color w:val="000000"/>
                <w:sz w:val="24"/>
                <w:szCs w:val="24"/>
                <w:bdr w:val="none" w:sz="0" w:space="0" w:color="auto" w:frame="1"/>
                <w:shd w:val="clear" w:color="auto" w:fill="FFFFFF"/>
              </w:rPr>
              <w:t>Предписания, в том числе, содержат в себе обязательное требование о предоставлении в Службу информации и документов, подтверждающих устранение выявленных нарушений.</w:t>
            </w:r>
            <w:r w:rsidRPr="00C63972">
              <w:rPr>
                <w:rFonts w:ascii="Times New Roman" w:hAnsi="Times New Roman" w:cs="Times New Roman"/>
                <w:noProof/>
                <w:sz w:val="24"/>
                <w:szCs w:val="24"/>
                <w:lang w:eastAsia="ru-RU"/>
              </w:rPr>
              <w:t xml:space="preserve"> </w:t>
            </w:r>
          </w:p>
          <w:p w:rsidR="00862837" w:rsidRPr="00C63972" w:rsidRDefault="00862837" w:rsidP="00862837">
            <w:pPr>
              <w:spacing w:after="0"/>
              <w:ind w:firstLine="456"/>
              <w:jc w:val="both"/>
              <w:rPr>
                <w:rFonts w:ascii="Times New Roman" w:eastAsia="Calibri" w:hAnsi="Times New Roman" w:cs="Times New Roman"/>
                <w:sz w:val="24"/>
                <w:szCs w:val="24"/>
              </w:rPr>
            </w:pPr>
            <w:r w:rsidRPr="00C63972">
              <w:rPr>
                <w:rFonts w:ascii="Times New Roman" w:hAnsi="Times New Roman" w:cs="Times New Roman"/>
                <w:noProof/>
                <w:sz w:val="24"/>
                <w:szCs w:val="24"/>
                <w:lang w:eastAsia="ru-RU"/>
              </w:rPr>
              <w:t xml:space="preserve">Согласно приказу </w:t>
            </w:r>
            <w:r w:rsidRPr="00C63972">
              <w:rPr>
                <w:rFonts w:ascii="Times New Roman" w:eastAsia="Calibri" w:hAnsi="Times New Roman" w:cs="Times New Roman"/>
                <w:sz w:val="24"/>
                <w:szCs w:val="24"/>
              </w:rPr>
              <w:t>Минстроя России от 26.10.2015 № 761/</w:t>
            </w:r>
            <w:proofErr w:type="spellStart"/>
            <w:r w:rsidRPr="00C63972">
              <w:rPr>
                <w:rFonts w:ascii="Times New Roman" w:eastAsia="Calibri" w:hAnsi="Times New Roman" w:cs="Times New Roman"/>
                <w:sz w:val="24"/>
                <w:szCs w:val="24"/>
              </w:rPr>
              <w:t>пр</w:t>
            </w:r>
            <w:proofErr w:type="spellEnd"/>
            <w:r w:rsidRPr="00C63972">
              <w:rPr>
                <w:rFonts w:ascii="Times New Roman" w:eastAsia="Calibri" w:hAnsi="Times New Roman" w:cs="Times New Roman"/>
                <w:sz w:val="24"/>
                <w:szCs w:val="24"/>
              </w:rPr>
              <w:t xml:space="preserve"> (далее – Приказ № 761/</w:t>
            </w:r>
            <w:proofErr w:type="spellStart"/>
            <w:r w:rsidRPr="00C63972">
              <w:rPr>
                <w:rFonts w:ascii="Times New Roman" w:eastAsia="Calibri" w:hAnsi="Times New Roman" w:cs="Times New Roman"/>
                <w:sz w:val="24"/>
                <w:szCs w:val="24"/>
              </w:rPr>
              <w:t>пр</w:t>
            </w:r>
            <w:proofErr w:type="spellEnd"/>
            <w:r w:rsidRPr="00C63972">
              <w:rPr>
                <w:rFonts w:ascii="Times New Roman" w:eastAsia="Calibri" w:hAnsi="Times New Roman" w:cs="Times New Roman"/>
                <w:sz w:val="24"/>
                <w:szCs w:val="24"/>
              </w:rPr>
              <w:t>) фиксирование работ выполненных при содержании и ремонте общего имущества многоквартирного дома должно оформляться управляющими организациями актами по форме, утвержденной указанным Приказом № 761/пр.</w:t>
            </w:r>
          </w:p>
          <w:p w:rsidR="00862837" w:rsidRPr="00C63972" w:rsidRDefault="00862837" w:rsidP="00862837">
            <w:pPr>
              <w:spacing w:after="0"/>
              <w:ind w:firstLine="456"/>
              <w:jc w:val="both"/>
              <w:rPr>
                <w:rFonts w:ascii="Times New Roman" w:eastAsia="Calibri" w:hAnsi="Times New Roman" w:cs="Times New Roman"/>
                <w:sz w:val="24"/>
                <w:szCs w:val="24"/>
              </w:rPr>
            </w:pPr>
            <w:r w:rsidRPr="00C63972">
              <w:rPr>
                <w:rFonts w:ascii="Times New Roman" w:eastAsia="Calibri" w:hAnsi="Times New Roman" w:cs="Times New Roman"/>
                <w:sz w:val="24"/>
                <w:szCs w:val="24"/>
              </w:rPr>
              <w:t>Управляющая организация по исполнению выданных Службой предписаний обязана предоставлять в Службу надлежащим образом заверенные копии актов выполненных работ (услуг), оформленные по утвержденной Приказом № 761/</w:t>
            </w:r>
            <w:proofErr w:type="spellStart"/>
            <w:r w:rsidRPr="00C63972">
              <w:rPr>
                <w:rFonts w:ascii="Times New Roman" w:eastAsia="Calibri" w:hAnsi="Times New Roman" w:cs="Times New Roman"/>
                <w:sz w:val="24"/>
                <w:szCs w:val="24"/>
              </w:rPr>
              <w:t>пр</w:t>
            </w:r>
            <w:proofErr w:type="spellEnd"/>
            <w:r w:rsidRPr="00C63972">
              <w:rPr>
                <w:rFonts w:ascii="Times New Roman" w:eastAsia="Calibri" w:hAnsi="Times New Roman" w:cs="Times New Roman"/>
                <w:sz w:val="24"/>
                <w:szCs w:val="24"/>
              </w:rPr>
              <w:t xml:space="preserve"> форме.</w:t>
            </w:r>
          </w:p>
          <w:p w:rsidR="00862837" w:rsidRPr="00C63972" w:rsidRDefault="00862837" w:rsidP="00862837">
            <w:pPr>
              <w:spacing w:after="0"/>
              <w:ind w:firstLine="456"/>
              <w:jc w:val="both"/>
              <w:rPr>
                <w:rFonts w:ascii="Times New Roman" w:hAnsi="Times New Roman" w:cs="Times New Roman"/>
                <w:iCs/>
                <w:color w:val="000000"/>
                <w:sz w:val="24"/>
                <w:szCs w:val="24"/>
                <w:bdr w:val="none" w:sz="0" w:space="0" w:color="auto" w:frame="1"/>
                <w:shd w:val="clear" w:color="auto" w:fill="FFFFFF"/>
              </w:rPr>
            </w:pPr>
            <w:r w:rsidRPr="00C63972">
              <w:rPr>
                <w:rFonts w:ascii="Times New Roman" w:hAnsi="Times New Roman" w:cs="Times New Roman"/>
                <w:iCs/>
                <w:color w:val="000000"/>
                <w:sz w:val="24"/>
                <w:szCs w:val="24"/>
                <w:bdr w:val="none" w:sz="0" w:space="0" w:color="auto" w:frame="1"/>
                <w:shd w:val="clear" w:color="auto" w:fill="FFFFFF"/>
              </w:rPr>
              <w:t xml:space="preserve">Неисполнение или ненадлежащее исполнение выданных предписаний, в свою очередь, влечет за собой привлечение лица, их не исполнившего (ненадлежащим образом исполнившего), к ответственности. </w:t>
            </w:r>
          </w:p>
          <w:p w:rsidR="00862837" w:rsidRPr="00BC29A7" w:rsidRDefault="00862837" w:rsidP="00862837">
            <w:pPr>
              <w:spacing w:after="0"/>
              <w:ind w:firstLine="456"/>
              <w:jc w:val="both"/>
              <w:rPr>
                <w:rFonts w:ascii="Times New Roman" w:hAnsi="Times New Roman" w:cs="Times New Roman"/>
                <w:iCs/>
                <w:color w:val="000000"/>
                <w:sz w:val="24"/>
                <w:szCs w:val="24"/>
                <w:bdr w:val="none" w:sz="0" w:space="0" w:color="auto" w:frame="1"/>
                <w:shd w:val="clear" w:color="auto" w:fill="FFFFFF"/>
              </w:rPr>
            </w:pPr>
            <w:r w:rsidRPr="00C63972">
              <w:rPr>
                <w:rFonts w:ascii="Times New Roman" w:hAnsi="Times New Roman" w:cs="Times New Roman"/>
                <w:iCs/>
                <w:color w:val="000000"/>
                <w:sz w:val="24"/>
                <w:szCs w:val="24"/>
                <w:bdr w:val="none" w:sz="0" w:space="0" w:color="auto" w:frame="1"/>
                <w:shd w:val="clear" w:color="auto" w:fill="FFFFFF"/>
              </w:rPr>
              <w:t>Управляющая организация обязана в установленный срок и надлежащим образом устранять выявленные Службой нарушения.</w:t>
            </w:r>
          </w:p>
        </w:tc>
      </w:tr>
      <w:tr w:rsidR="00BA686A" w:rsidRPr="006868E8" w:rsidTr="00BA686A">
        <w:trPr>
          <w:jc w:val="center"/>
        </w:trPr>
        <w:tc>
          <w:tcPr>
            <w:tcW w:w="843" w:type="dxa"/>
            <w:tcBorders>
              <w:top w:val="single" w:sz="6" w:space="0" w:color="000000"/>
              <w:left w:val="single" w:sz="6" w:space="0" w:color="000000"/>
              <w:bottom w:val="single" w:sz="6" w:space="0" w:color="000000"/>
            </w:tcBorders>
            <w:shd w:val="clear" w:color="auto" w:fill="FFFFFF"/>
          </w:tcPr>
          <w:p w:rsidR="00BA686A" w:rsidRPr="006868E8" w:rsidRDefault="000A33BF" w:rsidP="00BA686A">
            <w:pPr>
              <w:pStyle w:val="ConsPlusNormal"/>
              <w:spacing w:line="276" w:lineRule="auto"/>
              <w:jc w:val="center"/>
              <w:outlineLvl w:val="0"/>
              <w:rPr>
                <w:rFonts w:ascii="Times New Roman" w:hAnsi="Times New Roman" w:cs="Times New Roman"/>
                <w:sz w:val="24"/>
                <w:szCs w:val="24"/>
              </w:rPr>
            </w:pPr>
            <w:r w:rsidRPr="006868E8">
              <w:rPr>
                <w:rFonts w:ascii="Times New Roman" w:hAnsi="Times New Roman" w:cs="Times New Roman"/>
                <w:sz w:val="24"/>
                <w:szCs w:val="24"/>
              </w:rPr>
              <w:t>11</w:t>
            </w:r>
          </w:p>
        </w:tc>
        <w:tc>
          <w:tcPr>
            <w:tcW w:w="4348" w:type="dxa"/>
            <w:tcBorders>
              <w:top w:val="single" w:sz="6" w:space="0" w:color="000000"/>
              <w:left w:val="single" w:sz="6" w:space="0" w:color="000000"/>
              <w:bottom w:val="single" w:sz="6" w:space="0" w:color="000000"/>
            </w:tcBorders>
            <w:shd w:val="clear" w:color="auto" w:fill="FFFFFF"/>
          </w:tcPr>
          <w:p w:rsidR="00BA686A" w:rsidRPr="006868E8" w:rsidRDefault="00BA686A" w:rsidP="00BA686A">
            <w:pPr>
              <w:jc w:val="both"/>
              <w:rPr>
                <w:rFonts w:ascii="Times New Roman" w:hAnsi="Times New Roman" w:cs="Times New Roman"/>
                <w:sz w:val="24"/>
                <w:szCs w:val="24"/>
              </w:rPr>
            </w:pPr>
            <w:r w:rsidRPr="006868E8">
              <w:rPr>
                <w:rFonts w:ascii="Times New Roman" w:hAnsi="Times New Roman" w:cs="Times New Roman"/>
                <w:sz w:val="24"/>
                <w:szCs w:val="24"/>
              </w:rPr>
              <w:t>При предоставлении (переоформлении) лицензии указание в заявлении недостоверных сведений</w:t>
            </w:r>
          </w:p>
        </w:tc>
        <w:tc>
          <w:tcPr>
            <w:tcW w:w="5291" w:type="dxa"/>
            <w:tcBorders>
              <w:top w:val="single" w:sz="6" w:space="0" w:color="000000"/>
              <w:left w:val="single" w:sz="6" w:space="0" w:color="000000"/>
              <w:bottom w:val="single" w:sz="6" w:space="0" w:color="000000"/>
              <w:right w:val="single" w:sz="6" w:space="0" w:color="000000"/>
            </w:tcBorders>
            <w:shd w:val="clear" w:color="auto" w:fill="FFFFFF"/>
          </w:tcPr>
          <w:p w:rsidR="00BA686A" w:rsidRPr="006868E8" w:rsidRDefault="00BA686A" w:rsidP="00BA686A">
            <w:pPr>
              <w:jc w:val="both"/>
              <w:rPr>
                <w:rFonts w:ascii="Times New Roman" w:hAnsi="Times New Roman" w:cs="Times New Roman"/>
                <w:sz w:val="24"/>
                <w:szCs w:val="24"/>
              </w:rPr>
            </w:pPr>
            <w:r w:rsidRPr="006868E8">
              <w:rPr>
                <w:rFonts w:ascii="Times New Roman" w:hAnsi="Times New Roman" w:cs="Times New Roman"/>
                <w:sz w:val="24"/>
                <w:szCs w:val="24"/>
              </w:rPr>
              <w:t>Оформление заявление в строгом соответствии с учредительными документами, выпиской из ЕГРЮЛ</w:t>
            </w:r>
          </w:p>
        </w:tc>
      </w:tr>
      <w:tr w:rsidR="00BA686A" w:rsidRPr="006868E8" w:rsidTr="00BA686A">
        <w:trPr>
          <w:jc w:val="center"/>
        </w:trPr>
        <w:tc>
          <w:tcPr>
            <w:tcW w:w="843" w:type="dxa"/>
            <w:tcBorders>
              <w:top w:val="single" w:sz="6" w:space="0" w:color="000000"/>
              <w:left w:val="single" w:sz="6" w:space="0" w:color="000000"/>
              <w:bottom w:val="single" w:sz="6" w:space="0" w:color="000000"/>
            </w:tcBorders>
            <w:shd w:val="clear" w:color="auto" w:fill="FFFFFF"/>
          </w:tcPr>
          <w:p w:rsidR="00BA686A" w:rsidRPr="006868E8" w:rsidRDefault="000A33BF" w:rsidP="00BA686A">
            <w:pPr>
              <w:pStyle w:val="ConsPlusNormal"/>
              <w:spacing w:line="276" w:lineRule="auto"/>
              <w:jc w:val="center"/>
              <w:outlineLvl w:val="0"/>
              <w:rPr>
                <w:rFonts w:ascii="Times New Roman" w:hAnsi="Times New Roman" w:cs="Times New Roman"/>
                <w:sz w:val="24"/>
                <w:szCs w:val="24"/>
              </w:rPr>
            </w:pPr>
            <w:r w:rsidRPr="006868E8">
              <w:rPr>
                <w:rFonts w:ascii="Times New Roman" w:hAnsi="Times New Roman" w:cs="Times New Roman"/>
                <w:sz w:val="24"/>
                <w:szCs w:val="24"/>
              </w:rPr>
              <w:t>12</w:t>
            </w:r>
          </w:p>
        </w:tc>
        <w:tc>
          <w:tcPr>
            <w:tcW w:w="4348" w:type="dxa"/>
            <w:tcBorders>
              <w:top w:val="single" w:sz="6" w:space="0" w:color="000000"/>
              <w:left w:val="single" w:sz="6" w:space="0" w:color="000000"/>
              <w:bottom w:val="single" w:sz="6" w:space="0" w:color="000000"/>
            </w:tcBorders>
            <w:shd w:val="clear" w:color="auto" w:fill="FFFFFF"/>
          </w:tcPr>
          <w:p w:rsidR="00BA686A" w:rsidRPr="006868E8" w:rsidRDefault="00BA686A" w:rsidP="00BA686A">
            <w:pPr>
              <w:jc w:val="both"/>
              <w:rPr>
                <w:rFonts w:ascii="Times New Roman" w:hAnsi="Times New Roman" w:cs="Times New Roman"/>
                <w:sz w:val="24"/>
                <w:szCs w:val="24"/>
              </w:rPr>
            </w:pPr>
            <w:r w:rsidRPr="006868E8">
              <w:rPr>
                <w:rFonts w:ascii="Times New Roman" w:hAnsi="Times New Roman" w:cs="Times New Roman"/>
                <w:sz w:val="24"/>
                <w:szCs w:val="24"/>
              </w:rPr>
              <w:t>Предоставление заявление о внесении изменений без учета, требований Приказа Минстроя России от 30.10.2020 № 658/</w:t>
            </w:r>
            <w:proofErr w:type="spellStart"/>
            <w:r w:rsidRPr="006868E8">
              <w:rPr>
                <w:rFonts w:ascii="Times New Roman" w:hAnsi="Times New Roman" w:cs="Times New Roman"/>
                <w:sz w:val="24"/>
                <w:szCs w:val="24"/>
              </w:rPr>
              <w:t>пр</w:t>
            </w:r>
            <w:proofErr w:type="spellEnd"/>
            <w:r w:rsidRPr="006868E8">
              <w:rPr>
                <w:rFonts w:ascii="Times New Roman" w:hAnsi="Times New Roman" w:cs="Times New Roman"/>
                <w:sz w:val="24"/>
                <w:szCs w:val="24"/>
              </w:rPr>
              <w:t xml:space="preserve"> «О внесении изменений в приказ Министерства строительства и жилищно-коммунального хозяйства Российской Федерации от 25 декабря 2015 г. № 938/</w:t>
            </w:r>
            <w:proofErr w:type="spellStart"/>
            <w:r w:rsidRPr="006868E8">
              <w:rPr>
                <w:rFonts w:ascii="Times New Roman" w:hAnsi="Times New Roman" w:cs="Times New Roman"/>
                <w:sz w:val="24"/>
                <w:szCs w:val="24"/>
              </w:rPr>
              <w:t>пр</w:t>
            </w:r>
            <w:proofErr w:type="spellEnd"/>
            <w:r w:rsidRPr="006868E8">
              <w:rPr>
                <w:rFonts w:ascii="Times New Roman" w:hAnsi="Times New Roman" w:cs="Times New Roman"/>
                <w:sz w:val="24"/>
                <w:szCs w:val="24"/>
              </w:rPr>
              <w:t xml:space="preserve"> «Об утверждении Порядка и сроков внесения изменений в реестр лицензий субъекта Российской Федерации»</w:t>
            </w:r>
          </w:p>
        </w:tc>
        <w:tc>
          <w:tcPr>
            <w:tcW w:w="5291" w:type="dxa"/>
            <w:tcBorders>
              <w:top w:val="single" w:sz="6" w:space="0" w:color="000000"/>
              <w:left w:val="single" w:sz="6" w:space="0" w:color="000000"/>
              <w:bottom w:val="single" w:sz="6" w:space="0" w:color="000000"/>
              <w:right w:val="single" w:sz="6" w:space="0" w:color="000000"/>
            </w:tcBorders>
            <w:shd w:val="clear" w:color="auto" w:fill="FFFFFF"/>
          </w:tcPr>
          <w:p w:rsidR="00BA686A" w:rsidRPr="006868E8" w:rsidRDefault="00BA686A" w:rsidP="00BA686A">
            <w:pPr>
              <w:jc w:val="both"/>
              <w:rPr>
                <w:rFonts w:ascii="Times New Roman" w:hAnsi="Times New Roman" w:cs="Times New Roman"/>
                <w:sz w:val="24"/>
                <w:szCs w:val="24"/>
              </w:rPr>
            </w:pPr>
            <w:r w:rsidRPr="006868E8">
              <w:rPr>
                <w:rFonts w:ascii="Times New Roman" w:hAnsi="Times New Roman" w:cs="Times New Roman"/>
                <w:sz w:val="24"/>
                <w:szCs w:val="24"/>
              </w:rPr>
              <w:t>Ознакомиться с формой заявления о внесении изменений в реестр лицензий Ивановской области, разработанной в соответствии с внесенными изменениями и размещенной на сайте Службы в разделе «лицензирование»</w:t>
            </w:r>
          </w:p>
        </w:tc>
      </w:tr>
      <w:tr w:rsidR="00BA686A" w:rsidRPr="006868E8" w:rsidTr="00BA686A">
        <w:trPr>
          <w:jc w:val="center"/>
        </w:trPr>
        <w:tc>
          <w:tcPr>
            <w:tcW w:w="843" w:type="dxa"/>
            <w:tcBorders>
              <w:top w:val="single" w:sz="6" w:space="0" w:color="000000"/>
              <w:left w:val="single" w:sz="6" w:space="0" w:color="000000"/>
              <w:bottom w:val="single" w:sz="6" w:space="0" w:color="000000"/>
            </w:tcBorders>
            <w:shd w:val="clear" w:color="auto" w:fill="FFFFFF"/>
          </w:tcPr>
          <w:p w:rsidR="00BA686A" w:rsidRPr="006868E8" w:rsidRDefault="000A33BF" w:rsidP="00BA686A">
            <w:pPr>
              <w:pStyle w:val="ConsPlusNormal"/>
              <w:spacing w:line="276" w:lineRule="auto"/>
              <w:jc w:val="center"/>
              <w:outlineLvl w:val="0"/>
              <w:rPr>
                <w:rFonts w:ascii="Times New Roman" w:hAnsi="Times New Roman" w:cs="Times New Roman"/>
                <w:sz w:val="24"/>
                <w:szCs w:val="24"/>
              </w:rPr>
            </w:pPr>
            <w:r w:rsidRPr="006868E8">
              <w:rPr>
                <w:rFonts w:ascii="Times New Roman" w:hAnsi="Times New Roman" w:cs="Times New Roman"/>
                <w:sz w:val="24"/>
                <w:szCs w:val="24"/>
              </w:rPr>
              <w:lastRenderedPageBreak/>
              <w:t>13</w:t>
            </w:r>
          </w:p>
        </w:tc>
        <w:tc>
          <w:tcPr>
            <w:tcW w:w="4348" w:type="dxa"/>
            <w:tcBorders>
              <w:top w:val="single" w:sz="6" w:space="0" w:color="000000"/>
              <w:left w:val="single" w:sz="6" w:space="0" w:color="000000"/>
              <w:bottom w:val="single" w:sz="6" w:space="0" w:color="000000"/>
            </w:tcBorders>
            <w:shd w:val="clear" w:color="auto" w:fill="FFFFFF"/>
          </w:tcPr>
          <w:p w:rsidR="00BA686A" w:rsidRPr="006868E8" w:rsidRDefault="00BA686A" w:rsidP="00BA686A">
            <w:pPr>
              <w:jc w:val="both"/>
              <w:rPr>
                <w:rFonts w:ascii="Times New Roman" w:hAnsi="Times New Roman" w:cs="Times New Roman"/>
                <w:sz w:val="24"/>
                <w:szCs w:val="24"/>
              </w:rPr>
            </w:pPr>
            <w:r w:rsidRPr="006868E8">
              <w:rPr>
                <w:rFonts w:ascii="Times New Roman" w:hAnsi="Times New Roman" w:cs="Times New Roman"/>
                <w:sz w:val="24"/>
                <w:szCs w:val="24"/>
              </w:rPr>
              <w:t xml:space="preserve">Не указание или предоставление недостоверных сведений в заявлении о внесении изменений в реестр лицензий Ивановской области </w:t>
            </w:r>
          </w:p>
          <w:p w:rsidR="00BA686A" w:rsidRPr="006868E8" w:rsidRDefault="00BA686A" w:rsidP="00BA686A">
            <w:pPr>
              <w:jc w:val="both"/>
              <w:rPr>
                <w:rFonts w:ascii="Times New Roman" w:hAnsi="Times New Roman" w:cs="Times New Roman"/>
                <w:sz w:val="24"/>
                <w:szCs w:val="24"/>
              </w:rPr>
            </w:pPr>
            <w:proofErr w:type="gramStart"/>
            <w:r w:rsidRPr="006868E8">
              <w:rPr>
                <w:rFonts w:ascii="Times New Roman" w:hAnsi="Times New Roman" w:cs="Times New Roman"/>
                <w:sz w:val="24"/>
                <w:szCs w:val="24"/>
              </w:rPr>
              <w:t>в</w:t>
            </w:r>
            <w:proofErr w:type="gramEnd"/>
            <w:r w:rsidRPr="006868E8">
              <w:rPr>
                <w:rFonts w:ascii="Times New Roman" w:hAnsi="Times New Roman" w:cs="Times New Roman"/>
                <w:sz w:val="24"/>
                <w:szCs w:val="24"/>
              </w:rPr>
              <w:t xml:space="preserve"> части даты и способа направления протоколов ОСС в Службу</w:t>
            </w:r>
          </w:p>
        </w:tc>
        <w:tc>
          <w:tcPr>
            <w:tcW w:w="5291" w:type="dxa"/>
            <w:tcBorders>
              <w:top w:val="single" w:sz="6" w:space="0" w:color="000000"/>
              <w:left w:val="single" w:sz="6" w:space="0" w:color="000000"/>
              <w:bottom w:val="single" w:sz="6" w:space="0" w:color="000000"/>
              <w:right w:val="single" w:sz="6" w:space="0" w:color="000000"/>
            </w:tcBorders>
            <w:shd w:val="clear" w:color="auto" w:fill="FFFFFF"/>
          </w:tcPr>
          <w:p w:rsidR="00BA686A" w:rsidRPr="006868E8" w:rsidRDefault="00BA686A" w:rsidP="00BA686A">
            <w:pPr>
              <w:jc w:val="both"/>
              <w:rPr>
                <w:rFonts w:ascii="Times New Roman" w:hAnsi="Times New Roman" w:cs="Times New Roman"/>
                <w:sz w:val="24"/>
                <w:szCs w:val="24"/>
              </w:rPr>
            </w:pPr>
            <w:r w:rsidRPr="006868E8">
              <w:rPr>
                <w:rFonts w:ascii="Times New Roman" w:hAnsi="Times New Roman" w:cs="Times New Roman"/>
                <w:sz w:val="24"/>
                <w:szCs w:val="24"/>
              </w:rPr>
              <w:t>Направление подлинников решений, протоколов должно осуществляться способами, позволяющими подтвердить факт и дату их получения органом ГЖН. Вместе с тем, зачастую возникает ситуация, при которой оригинал протокола и приложений передан в старую УО, которая не направила указанные документы в Службу. В таком случае, в соответствии с Приказом Минстроя России от 28.01.2019 № 44/</w:t>
            </w:r>
            <w:proofErr w:type="spellStart"/>
            <w:r w:rsidRPr="006868E8">
              <w:rPr>
                <w:rFonts w:ascii="Times New Roman" w:hAnsi="Times New Roman" w:cs="Times New Roman"/>
                <w:sz w:val="24"/>
                <w:szCs w:val="24"/>
              </w:rPr>
              <w:t>пр</w:t>
            </w:r>
            <w:proofErr w:type="spellEnd"/>
            <w:r w:rsidRPr="006868E8">
              <w:rPr>
                <w:rFonts w:ascii="Times New Roman" w:hAnsi="Times New Roman" w:cs="Times New Roman"/>
                <w:sz w:val="24"/>
                <w:szCs w:val="24"/>
              </w:rPr>
              <w:t xml:space="preserve"> «Об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 дата размещения скан-образов решений, протоколов в ГИС ЖКХ до даты направления решений, протоколов в орган ГЖН, будет считаться датой направления подлинников решений, протоколов в орган ГЖН.</w:t>
            </w:r>
          </w:p>
        </w:tc>
      </w:tr>
      <w:tr w:rsidR="00BA686A" w:rsidRPr="006868E8" w:rsidTr="00BA686A">
        <w:trPr>
          <w:jc w:val="center"/>
        </w:trPr>
        <w:tc>
          <w:tcPr>
            <w:tcW w:w="843" w:type="dxa"/>
            <w:tcBorders>
              <w:top w:val="single" w:sz="6" w:space="0" w:color="000000"/>
              <w:left w:val="single" w:sz="6" w:space="0" w:color="000000"/>
              <w:bottom w:val="single" w:sz="6" w:space="0" w:color="000000"/>
            </w:tcBorders>
            <w:shd w:val="clear" w:color="auto" w:fill="FFFFFF"/>
          </w:tcPr>
          <w:p w:rsidR="00BA686A" w:rsidRPr="006868E8" w:rsidRDefault="000A33BF" w:rsidP="00BA686A">
            <w:pPr>
              <w:pStyle w:val="ConsPlusNormal"/>
              <w:spacing w:line="276" w:lineRule="auto"/>
              <w:jc w:val="center"/>
              <w:outlineLvl w:val="0"/>
              <w:rPr>
                <w:rFonts w:ascii="Times New Roman" w:hAnsi="Times New Roman" w:cs="Times New Roman"/>
                <w:sz w:val="24"/>
                <w:szCs w:val="24"/>
              </w:rPr>
            </w:pPr>
            <w:r w:rsidRPr="006868E8">
              <w:rPr>
                <w:rFonts w:ascii="Times New Roman" w:hAnsi="Times New Roman" w:cs="Times New Roman"/>
                <w:sz w:val="24"/>
                <w:szCs w:val="24"/>
              </w:rPr>
              <w:t>14</w:t>
            </w:r>
          </w:p>
        </w:tc>
        <w:tc>
          <w:tcPr>
            <w:tcW w:w="4348" w:type="dxa"/>
            <w:tcBorders>
              <w:top w:val="single" w:sz="6" w:space="0" w:color="000000"/>
              <w:left w:val="single" w:sz="6" w:space="0" w:color="000000"/>
              <w:bottom w:val="single" w:sz="6" w:space="0" w:color="000000"/>
            </w:tcBorders>
            <w:shd w:val="clear" w:color="auto" w:fill="FFFFFF"/>
          </w:tcPr>
          <w:p w:rsidR="00BA686A" w:rsidRPr="006868E8" w:rsidRDefault="00BA686A" w:rsidP="00BA686A">
            <w:pPr>
              <w:jc w:val="both"/>
              <w:rPr>
                <w:rFonts w:ascii="Times New Roman" w:hAnsi="Times New Roman" w:cs="Times New Roman"/>
                <w:sz w:val="24"/>
                <w:szCs w:val="24"/>
              </w:rPr>
            </w:pPr>
            <w:r w:rsidRPr="006868E8">
              <w:rPr>
                <w:rFonts w:ascii="Times New Roman" w:hAnsi="Times New Roman" w:cs="Times New Roman"/>
                <w:sz w:val="24"/>
                <w:szCs w:val="24"/>
              </w:rPr>
              <w:t>Не предоставление документов или предоставление не в полном объеме документов с заявлением о внесении изменений в реестр лицензий Ивановской области</w:t>
            </w:r>
          </w:p>
        </w:tc>
        <w:tc>
          <w:tcPr>
            <w:tcW w:w="5291" w:type="dxa"/>
            <w:tcBorders>
              <w:top w:val="single" w:sz="6" w:space="0" w:color="000000"/>
              <w:left w:val="single" w:sz="6" w:space="0" w:color="000000"/>
              <w:bottom w:val="single" w:sz="6" w:space="0" w:color="000000"/>
              <w:right w:val="single" w:sz="6" w:space="0" w:color="000000"/>
            </w:tcBorders>
            <w:shd w:val="clear" w:color="auto" w:fill="FFFFFF"/>
          </w:tcPr>
          <w:p w:rsidR="00BA686A" w:rsidRPr="006868E8" w:rsidRDefault="00BA686A" w:rsidP="00BA686A">
            <w:pPr>
              <w:jc w:val="both"/>
              <w:rPr>
                <w:rFonts w:ascii="Times New Roman" w:hAnsi="Times New Roman" w:cs="Times New Roman"/>
                <w:sz w:val="24"/>
                <w:szCs w:val="24"/>
              </w:rPr>
            </w:pPr>
            <w:r w:rsidRPr="006868E8">
              <w:rPr>
                <w:rFonts w:ascii="Times New Roman" w:hAnsi="Times New Roman" w:cs="Times New Roman"/>
                <w:sz w:val="24"/>
                <w:szCs w:val="24"/>
              </w:rPr>
              <w:t>Ознакомиться с Приказом Минстроя России от 30.10.2020 № 658/</w:t>
            </w:r>
            <w:proofErr w:type="spellStart"/>
            <w:r w:rsidRPr="006868E8">
              <w:rPr>
                <w:rFonts w:ascii="Times New Roman" w:hAnsi="Times New Roman" w:cs="Times New Roman"/>
                <w:sz w:val="24"/>
                <w:szCs w:val="24"/>
              </w:rPr>
              <w:t>пр</w:t>
            </w:r>
            <w:proofErr w:type="spellEnd"/>
            <w:r w:rsidRPr="006868E8">
              <w:rPr>
                <w:rFonts w:ascii="Times New Roman" w:hAnsi="Times New Roman" w:cs="Times New Roman"/>
                <w:sz w:val="24"/>
                <w:szCs w:val="24"/>
              </w:rPr>
              <w:t xml:space="preserve"> «О внесении изменений в приказ Министерства строительства и жилищно-коммунального хозяйства Российской Федерации от 25 декабря 2015 г. № 938/</w:t>
            </w:r>
            <w:proofErr w:type="spellStart"/>
            <w:r w:rsidRPr="006868E8">
              <w:rPr>
                <w:rFonts w:ascii="Times New Roman" w:hAnsi="Times New Roman" w:cs="Times New Roman"/>
                <w:sz w:val="24"/>
                <w:szCs w:val="24"/>
              </w:rPr>
              <w:t>пр</w:t>
            </w:r>
            <w:proofErr w:type="spellEnd"/>
            <w:r w:rsidRPr="006868E8">
              <w:rPr>
                <w:rFonts w:ascii="Times New Roman" w:hAnsi="Times New Roman" w:cs="Times New Roman"/>
                <w:sz w:val="24"/>
                <w:szCs w:val="24"/>
              </w:rPr>
              <w:t xml:space="preserve"> «Об утверждении Порядка и сроков внесения изменений в реестр лицензий субъекта Российской Федерации», которым был актуализирован перечень документов, прилагаемых к заявлению о внесении изменений в реестр лицензий субъекта Российской Федерации.</w:t>
            </w:r>
          </w:p>
        </w:tc>
      </w:tr>
      <w:tr w:rsidR="00BA686A" w:rsidRPr="006868E8" w:rsidTr="00BA686A">
        <w:trPr>
          <w:jc w:val="center"/>
        </w:trPr>
        <w:tc>
          <w:tcPr>
            <w:tcW w:w="843" w:type="dxa"/>
            <w:tcBorders>
              <w:top w:val="single" w:sz="6" w:space="0" w:color="000000"/>
              <w:left w:val="single" w:sz="6" w:space="0" w:color="000000"/>
              <w:bottom w:val="single" w:sz="6" w:space="0" w:color="000000"/>
            </w:tcBorders>
            <w:shd w:val="clear" w:color="auto" w:fill="FFFFFF"/>
          </w:tcPr>
          <w:p w:rsidR="00BA686A" w:rsidRPr="006868E8" w:rsidRDefault="000A33BF" w:rsidP="00BA686A">
            <w:pPr>
              <w:pStyle w:val="ConsPlusNormal"/>
              <w:spacing w:line="276" w:lineRule="auto"/>
              <w:jc w:val="center"/>
              <w:outlineLvl w:val="0"/>
              <w:rPr>
                <w:rFonts w:ascii="Times New Roman" w:hAnsi="Times New Roman" w:cs="Times New Roman"/>
                <w:sz w:val="24"/>
                <w:szCs w:val="24"/>
              </w:rPr>
            </w:pPr>
            <w:r w:rsidRPr="006868E8">
              <w:rPr>
                <w:rFonts w:ascii="Times New Roman" w:hAnsi="Times New Roman" w:cs="Times New Roman"/>
                <w:sz w:val="24"/>
                <w:szCs w:val="24"/>
              </w:rPr>
              <w:t>15</w:t>
            </w:r>
          </w:p>
        </w:tc>
        <w:tc>
          <w:tcPr>
            <w:tcW w:w="4348" w:type="dxa"/>
            <w:tcBorders>
              <w:top w:val="single" w:sz="6" w:space="0" w:color="000000"/>
              <w:left w:val="single" w:sz="6" w:space="0" w:color="000000"/>
              <w:bottom w:val="single" w:sz="6" w:space="0" w:color="000000"/>
            </w:tcBorders>
            <w:shd w:val="clear" w:color="auto" w:fill="FFFFFF"/>
          </w:tcPr>
          <w:p w:rsidR="00BA686A" w:rsidRPr="006868E8" w:rsidRDefault="00BA686A" w:rsidP="00BA686A">
            <w:pPr>
              <w:jc w:val="both"/>
              <w:rPr>
                <w:rFonts w:ascii="Times New Roman" w:hAnsi="Times New Roman" w:cs="Times New Roman"/>
                <w:sz w:val="24"/>
                <w:szCs w:val="24"/>
              </w:rPr>
            </w:pPr>
            <w:r w:rsidRPr="006868E8">
              <w:rPr>
                <w:rFonts w:ascii="Times New Roman" w:hAnsi="Times New Roman" w:cs="Times New Roman"/>
                <w:sz w:val="24"/>
                <w:szCs w:val="24"/>
              </w:rPr>
              <w:t>Размещение информации в ГИС ЖКХ не в полном объеме при подаче заявления о внесении изменений в реестр лицензий Ивановской области</w:t>
            </w:r>
          </w:p>
        </w:tc>
        <w:tc>
          <w:tcPr>
            <w:tcW w:w="5291" w:type="dxa"/>
            <w:tcBorders>
              <w:top w:val="single" w:sz="6" w:space="0" w:color="000000"/>
              <w:left w:val="single" w:sz="6" w:space="0" w:color="000000"/>
              <w:bottom w:val="single" w:sz="6" w:space="0" w:color="000000"/>
              <w:right w:val="single" w:sz="6" w:space="0" w:color="000000"/>
            </w:tcBorders>
            <w:shd w:val="clear" w:color="auto" w:fill="FFFFFF"/>
          </w:tcPr>
          <w:p w:rsidR="00BA686A" w:rsidRPr="006868E8" w:rsidRDefault="00BA686A" w:rsidP="00BA686A">
            <w:pPr>
              <w:jc w:val="both"/>
              <w:rPr>
                <w:rFonts w:ascii="Times New Roman" w:hAnsi="Times New Roman" w:cs="Times New Roman"/>
                <w:sz w:val="24"/>
                <w:szCs w:val="24"/>
              </w:rPr>
            </w:pPr>
            <w:r w:rsidRPr="006868E8">
              <w:rPr>
                <w:rFonts w:ascii="Times New Roman" w:hAnsi="Times New Roman" w:cs="Times New Roman"/>
                <w:sz w:val="24"/>
                <w:szCs w:val="24"/>
              </w:rPr>
              <w:t>Размещать в ГИС ЖКХ необходимо протокол ОСС со всеми приложениями, а также договор управления в соответствии со статьей 162 ЖК РФ</w:t>
            </w:r>
          </w:p>
        </w:tc>
      </w:tr>
    </w:tbl>
    <w:p w:rsidR="00B31D77" w:rsidRPr="005F117D" w:rsidRDefault="00B31D77" w:rsidP="00B31D77">
      <w:pPr>
        <w:pStyle w:val="ConsPlusNormal"/>
        <w:spacing w:line="276" w:lineRule="auto"/>
        <w:ind w:firstLine="708"/>
        <w:jc w:val="center"/>
        <w:outlineLvl w:val="0"/>
        <w:rPr>
          <w:rFonts w:ascii="Times New Roman" w:hAnsi="Times New Roman" w:cs="Times New Roman"/>
          <w:sz w:val="28"/>
          <w:szCs w:val="28"/>
        </w:rPr>
      </w:pPr>
    </w:p>
    <w:sectPr w:rsidR="00B31D77" w:rsidRPr="005F117D" w:rsidSect="00CA4FD8">
      <w:headerReference w:type="default" r:id="rId6"/>
      <w:pgSz w:w="11906" w:h="16838"/>
      <w:pgMar w:top="567" w:right="567" w:bottom="567"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F91" w:rsidRDefault="00E57F91" w:rsidP="00CA4FD8">
      <w:pPr>
        <w:spacing w:after="0" w:line="240" w:lineRule="auto"/>
      </w:pPr>
      <w:r>
        <w:separator/>
      </w:r>
    </w:p>
  </w:endnote>
  <w:endnote w:type="continuationSeparator" w:id="0">
    <w:p w:rsidR="00E57F91" w:rsidRDefault="00E57F91" w:rsidP="00CA4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F91" w:rsidRDefault="00E57F91" w:rsidP="00CA4FD8">
      <w:pPr>
        <w:spacing w:after="0" w:line="240" w:lineRule="auto"/>
      </w:pPr>
      <w:r>
        <w:separator/>
      </w:r>
    </w:p>
  </w:footnote>
  <w:footnote w:type="continuationSeparator" w:id="0">
    <w:p w:rsidR="00E57F91" w:rsidRDefault="00E57F91" w:rsidP="00CA4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870982"/>
      <w:docPartObj>
        <w:docPartGallery w:val="Page Numbers (Top of Page)"/>
        <w:docPartUnique/>
      </w:docPartObj>
    </w:sdtPr>
    <w:sdtEndPr/>
    <w:sdtContent>
      <w:p w:rsidR="00CA4FD8" w:rsidRDefault="00CA4FD8">
        <w:pPr>
          <w:pStyle w:val="a5"/>
          <w:jc w:val="center"/>
        </w:pPr>
        <w:r>
          <w:fldChar w:fldCharType="begin"/>
        </w:r>
        <w:r>
          <w:instrText>PAGE   \* MERGEFORMAT</w:instrText>
        </w:r>
        <w:r>
          <w:fldChar w:fldCharType="separate"/>
        </w:r>
        <w:r w:rsidR="00476F84">
          <w:rPr>
            <w:noProof/>
          </w:rPr>
          <w:t>19</w:t>
        </w:r>
        <w:r>
          <w:fldChar w:fldCharType="end"/>
        </w:r>
      </w:p>
    </w:sdtContent>
  </w:sdt>
  <w:p w:rsidR="00CA4FD8" w:rsidRDefault="00CA4FD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F8"/>
    <w:rsid w:val="000A33BF"/>
    <w:rsid w:val="000C5B07"/>
    <w:rsid w:val="000E2634"/>
    <w:rsid w:val="001228AE"/>
    <w:rsid w:val="001550C1"/>
    <w:rsid w:val="00155EF2"/>
    <w:rsid w:val="00195FA9"/>
    <w:rsid w:val="001C0D12"/>
    <w:rsid w:val="00211FA0"/>
    <w:rsid w:val="00231248"/>
    <w:rsid w:val="002F4594"/>
    <w:rsid w:val="003268AF"/>
    <w:rsid w:val="00343476"/>
    <w:rsid w:val="003B6680"/>
    <w:rsid w:val="003D3F7C"/>
    <w:rsid w:val="003E4EAB"/>
    <w:rsid w:val="003E6E9F"/>
    <w:rsid w:val="00417A57"/>
    <w:rsid w:val="00420724"/>
    <w:rsid w:val="00432BD7"/>
    <w:rsid w:val="00450E41"/>
    <w:rsid w:val="00451699"/>
    <w:rsid w:val="00457D9D"/>
    <w:rsid w:val="004606F4"/>
    <w:rsid w:val="00463988"/>
    <w:rsid w:val="004678F0"/>
    <w:rsid w:val="00476F84"/>
    <w:rsid w:val="004A4CAB"/>
    <w:rsid w:val="004B2358"/>
    <w:rsid w:val="004E304C"/>
    <w:rsid w:val="00504289"/>
    <w:rsid w:val="005624FD"/>
    <w:rsid w:val="005C78DE"/>
    <w:rsid w:val="005D05C6"/>
    <w:rsid w:val="005D1761"/>
    <w:rsid w:val="005E13B8"/>
    <w:rsid w:val="005F047B"/>
    <w:rsid w:val="005F0F1C"/>
    <w:rsid w:val="005F117D"/>
    <w:rsid w:val="0065222B"/>
    <w:rsid w:val="00675359"/>
    <w:rsid w:val="006868E8"/>
    <w:rsid w:val="006B1ADD"/>
    <w:rsid w:val="006C6DA7"/>
    <w:rsid w:val="006D1589"/>
    <w:rsid w:val="00745C80"/>
    <w:rsid w:val="00745E9B"/>
    <w:rsid w:val="00782A18"/>
    <w:rsid w:val="007833D6"/>
    <w:rsid w:val="00790FF8"/>
    <w:rsid w:val="008028C8"/>
    <w:rsid w:val="00812BBD"/>
    <w:rsid w:val="00862837"/>
    <w:rsid w:val="00863EBD"/>
    <w:rsid w:val="0087124F"/>
    <w:rsid w:val="008C01EC"/>
    <w:rsid w:val="008D47A8"/>
    <w:rsid w:val="00915E6A"/>
    <w:rsid w:val="00931281"/>
    <w:rsid w:val="00932DE6"/>
    <w:rsid w:val="009414AE"/>
    <w:rsid w:val="00994F48"/>
    <w:rsid w:val="009A3960"/>
    <w:rsid w:val="009F4392"/>
    <w:rsid w:val="00A14542"/>
    <w:rsid w:val="00A36371"/>
    <w:rsid w:val="00B1168B"/>
    <w:rsid w:val="00B31D77"/>
    <w:rsid w:val="00B41B05"/>
    <w:rsid w:val="00B51AEB"/>
    <w:rsid w:val="00B57D0E"/>
    <w:rsid w:val="00B67E51"/>
    <w:rsid w:val="00B76BF9"/>
    <w:rsid w:val="00BA026F"/>
    <w:rsid w:val="00BA686A"/>
    <w:rsid w:val="00BE0C7D"/>
    <w:rsid w:val="00C31C75"/>
    <w:rsid w:val="00C40120"/>
    <w:rsid w:val="00C4485C"/>
    <w:rsid w:val="00C903E5"/>
    <w:rsid w:val="00C91BF6"/>
    <w:rsid w:val="00CA0AC8"/>
    <w:rsid w:val="00CA4FD8"/>
    <w:rsid w:val="00D2752B"/>
    <w:rsid w:val="00D374C4"/>
    <w:rsid w:val="00D3777D"/>
    <w:rsid w:val="00D44B9B"/>
    <w:rsid w:val="00D62B37"/>
    <w:rsid w:val="00D6469E"/>
    <w:rsid w:val="00D72778"/>
    <w:rsid w:val="00D7372D"/>
    <w:rsid w:val="00DD7896"/>
    <w:rsid w:val="00E10559"/>
    <w:rsid w:val="00E1269A"/>
    <w:rsid w:val="00E23EEA"/>
    <w:rsid w:val="00E50C63"/>
    <w:rsid w:val="00E56641"/>
    <w:rsid w:val="00E57F91"/>
    <w:rsid w:val="00EA6F71"/>
    <w:rsid w:val="00ED11A9"/>
    <w:rsid w:val="00EE21A2"/>
    <w:rsid w:val="00F506CD"/>
    <w:rsid w:val="00F510B9"/>
    <w:rsid w:val="00F75F96"/>
    <w:rsid w:val="00F83EFE"/>
    <w:rsid w:val="00FD1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0F26E-8373-4E31-8B7C-137B8C6B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504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D1589"/>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BA026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A026F"/>
    <w:rPr>
      <w:rFonts w:ascii="Segoe UI" w:hAnsi="Segoe UI" w:cs="Segoe UI"/>
      <w:sz w:val="18"/>
      <w:szCs w:val="18"/>
    </w:rPr>
  </w:style>
  <w:style w:type="paragraph" w:styleId="a5">
    <w:name w:val="header"/>
    <w:basedOn w:val="a"/>
    <w:link w:val="a6"/>
    <w:uiPriority w:val="99"/>
    <w:unhideWhenUsed/>
    <w:rsid w:val="00CA4F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4FD8"/>
  </w:style>
  <w:style w:type="paragraph" w:styleId="a7">
    <w:name w:val="footer"/>
    <w:basedOn w:val="a"/>
    <w:link w:val="a8"/>
    <w:uiPriority w:val="99"/>
    <w:unhideWhenUsed/>
    <w:rsid w:val="00CA4F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4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909841">
      <w:bodyDiv w:val="1"/>
      <w:marLeft w:val="0"/>
      <w:marRight w:val="0"/>
      <w:marTop w:val="0"/>
      <w:marBottom w:val="0"/>
      <w:divBdr>
        <w:top w:val="none" w:sz="0" w:space="0" w:color="auto"/>
        <w:left w:val="none" w:sz="0" w:space="0" w:color="auto"/>
        <w:bottom w:val="none" w:sz="0" w:space="0" w:color="auto"/>
        <w:right w:val="none" w:sz="0" w:space="0" w:color="auto"/>
      </w:divBdr>
    </w:div>
    <w:div w:id="143551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1509</TotalTime>
  <Pages>19</Pages>
  <Words>6760</Words>
  <Characters>38532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ИвГЖИ</Company>
  <LinksUpToDate>false</LinksUpToDate>
  <CharactersWithSpaces>45202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41</cp:revision>
  <cp:lastPrinted>2021-07-06T10:51:00Z</cp:lastPrinted>
  <dcterms:created xsi:type="dcterms:W3CDTF">2019-10-28T13:36:00Z</dcterms:created>
  <dcterms:modified xsi:type="dcterms:W3CDTF">2021-07-07T11:26:00Z</dcterms:modified>
</cp:coreProperties>
</file>