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0DE" w:rsidRPr="00BE21B9" w:rsidRDefault="00B220DE" w:rsidP="00B220DE">
      <w:pPr>
        <w:pStyle w:val="af2"/>
        <w:rPr>
          <w:sz w:val="28"/>
          <w:highlight w:val="green"/>
        </w:rPr>
      </w:pPr>
      <w:r w:rsidRPr="00973EB6">
        <w:rPr>
          <w:sz w:val="28"/>
          <w:szCs w:val="28"/>
        </w:rPr>
        <w:object w:dxaOrig="4176" w:dyaOrig="30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8pt;height:52.4pt" o:ole="">
            <v:imagedata r:id="rId8" o:title=""/>
          </v:shape>
          <o:OLEObject Type="Embed" ProgID="Word.Picture.8" ShapeID="_x0000_i1025" DrawAspect="Content" ObjectID="_1764491756" r:id="rId9"/>
        </w:object>
      </w:r>
    </w:p>
    <w:p w:rsidR="00B220DE" w:rsidRPr="00BF239B" w:rsidRDefault="00B220DE" w:rsidP="00B220DE">
      <w:pPr>
        <w:pStyle w:val="af2"/>
        <w:rPr>
          <w:sz w:val="28"/>
        </w:rPr>
      </w:pPr>
      <w:r w:rsidRPr="00BF239B">
        <w:rPr>
          <w:sz w:val="28"/>
        </w:rPr>
        <w:t>СЛУЖБА ГосударственнОЙ жилищнОЙ инспекциИ</w:t>
      </w:r>
    </w:p>
    <w:p w:rsidR="00B220DE" w:rsidRDefault="00B220DE" w:rsidP="00B220DE">
      <w:pPr>
        <w:pStyle w:val="af2"/>
        <w:rPr>
          <w:sz w:val="16"/>
          <w:szCs w:val="16"/>
        </w:rPr>
      </w:pPr>
      <w:r w:rsidRPr="00BF239B">
        <w:rPr>
          <w:sz w:val="28"/>
        </w:rPr>
        <w:t>ИВАНОВСКОЙ ОБЛАСТИ (ИВГОСЖИЛИНСПЕКЦИЯ)</w:t>
      </w:r>
    </w:p>
    <w:p w:rsidR="00B220DE" w:rsidRPr="00955465" w:rsidRDefault="00B220DE" w:rsidP="00B220DE">
      <w:pPr>
        <w:pStyle w:val="af2"/>
        <w:rPr>
          <w:sz w:val="16"/>
          <w:szCs w:val="16"/>
        </w:rPr>
      </w:pPr>
    </w:p>
    <w:p w:rsidR="00B220DE" w:rsidRPr="00955465" w:rsidRDefault="00B220DE" w:rsidP="00B220DE">
      <w:pPr>
        <w:jc w:val="center"/>
        <w:rPr>
          <w:color w:val="000000"/>
          <w:spacing w:val="-3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9525</wp:posOffset>
                </wp:positionV>
                <wp:extent cx="6501765" cy="20320"/>
                <wp:effectExtent l="32385" t="36195" r="38100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1765" cy="2032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9582C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75pt" to="513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" strokeweight="4.5pt">
                <v:stroke linestyle="thickThin"/>
              </v:line>
            </w:pict>
          </mc:Fallback>
        </mc:AlternateContent>
      </w:r>
    </w:p>
    <w:p w:rsidR="00B220DE" w:rsidRDefault="00B220DE" w:rsidP="00B220DE">
      <w:pPr>
        <w:jc w:val="center"/>
        <w:rPr>
          <w:color w:val="000000"/>
          <w:spacing w:val="-3"/>
          <w:sz w:val="22"/>
          <w:szCs w:val="22"/>
        </w:rPr>
      </w:pPr>
      <w:smartTag w:uri="urn:schemas-microsoft-com:office:smarttags" w:element="metricconverter">
        <w:smartTagPr>
          <w:attr w:name="ProductID" w:val="153000, г"/>
        </w:smartTagPr>
        <w:r w:rsidRPr="00BF239B">
          <w:rPr>
            <w:color w:val="000000"/>
            <w:spacing w:val="-3"/>
            <w:sz w:val="22"/>
            <w:szCs w:val="22"/>
          </w:rPr>
          <w:t>153000, г</w:t>
        </w:r>
      </w:smartTag>
      <w:r w:rsidRPr="00BF239B">
        <w:rPr>
          <w:color w:val="000000"/>
          <w:spacing w:val="-3"/>
          <w:sz w:val="22"/>
          <w:szCs w:val="22"/>
        </w:rPr>
        <w:t>. Иваново, ул. Театральная, д.16, тел.: (4932) 41-76-57, факс: 41-55-79,</w:t>
      </w:r>
    </w:p>
    <w:p w:rsidR="00B220DE" w:rsidRPr="00502BDF" w:rsidRDefault="00B220DE" w:rsidP="00B220DE">
      <w:pPr>
        <w:jc w:val="center"/>
        <w:rPr>
          <w:spacing w:val="-3"/>
          <w:sz w:val="22"/>
          <w:szCs w:val="22"/>
          <w:lang w:val="en-US"/>
        </w:rPr>
      </w:pPr>
      <w:r w:rsidRPr="00502BDF">
        <w:rPr>
          <w:spacing w:val="-3"/>
          <w:sz w:val="22"/>
          <w:szCs w:val="22"/>
          <w:lang w:val="en-US"/>
        </w:rPr>
        <w:t xml:space="preserve">E-mail: </w:t>
      </w:r>
      <w:hyperlink r:id="rId10" w:history="1">
        <w:r w:rsidRPr="00001A41">
          <w:rPr>
            <w:rStyle w:val="aa"/>
            <w:spacing w:val="-3"/>
            <w:sz w:val="22"/>
            <w:szCs w:val="22"/>
            <w:lang w:val="en-US"/>
          </w:rPr>
          <w:t>ivgzi@ivanovoobl.ru</w:t>
        </w:r>
      </w:hyperlink>
      <w:r w:rsidRPr="00001A41">
        <w:rPr>
          <w:spacing w:val="-3"/>
          <w:sz w:val="22"/>
          <w:szCs w:val="22"/>
          <w:lang w:val="en-US"/>
        </w:rPr>
        <w:t xml:space="preserve">, </w:t>
      </w:r>
      <w:r w:rsidRPr="00001A41">
        <w:rPr>
          <w:spacing w:val="-3"/>
          <w:sz w:val="22"/>
          <w:szCs w:val="22"/>
        </w:rPr>
        <w:t>сайт</w:t>
      </w:r>
      <w:r w:rsidRPr="00001A41">
        <w:rPr>
          <w:spacing w:val="-3"/>
          <w:sz w:val="22"/>
          <w:szCs w:val="22"/>
          <w:lang w:val="en-US"/>
        </w:rPr>
        <w:t xml:space="preserve">: </w:t>
      </w:r>
      <w:hyperlink r:id="rId11" w:history="1">
        <w:r w:rsidRPr="00001A41">
          <w:rPr>
            <w:rStyle w:val="aa"/>
            <w:spacing w:val="-3"/>
            <w:sz w:val="22"/>
            <w:szCs w:val="22"/>
            <w:lang w:val="en-US"/>
          </w:rPr>
          <w:t>gzi.ivanovoobl.ru</w:t>
        </w:r>
      </w:hyperlink>
    </w:p>
    <w:p w:rsidR="00B220DE" w:rsidRPr="00001A41" w:rsidRDefault="00B220DE" w:rsidP="00B220DE">
      <w:pPr>
        <w:spacing w:line="360" w:lineRule="auto"/>
        <w:jc w:val="center"/>
        <w:rPr>
          <w:lang w:val="en-US"/>
        </w:rPr>
      </w:pPr>
    </w:p>
    <w:p w:rsidR="00F22255" w:rsidRDefault="00B220DE" w:rsidP="00F22255">
      <w:pPr>
        <w:spacing w:line="360" w:lineRule="auto"/>
        <w:jc w:val="center"/>
        <w:rPr>
          <w:b/>
          <w:sz w:val="28"/>
          <w:szCs w:val="28"/>
        </w:rPr>
      </w:pPr>
      <w:r w:rsidRPr="005B0875">
        <w:rPr>
          <w:b/>
          <w:sz w:val="28"/>
          <w:szCs w:val="28"/>
        </w:rPr>
        <w:t xml:space="preserve">П Р И К А З </w:t>
      </w:r>
    </w:p>
    <w:p w:rsidR="00B220DE" w:rsidRPr="00F22255" w:rsidRDefault="00B220DE" w:rsidP="00F22255">
      <w:pPr>
        <w:spacing w:line="360" w:lineRule="auto"/>
        <w:rPr>
          <w:b/>
          <w:sz w:val="28"/>
          <w:szCs w:val="28"/>
        </w:rPr>
      </w:pPr>
      <w:proofErr w:type="gramStart"/>
      <w:r w:rsidRPr="00F22255">
        <w:rPr>
          <w:sz w:val="28"/>
          <w:szCs w:val="28"/>
        </w:rPr>
        <w:t xml:space="preserve">«  </w:t>
      </w:r>
      <w:proofErr w:type="gramEnd"/>
      <w:r w:rsidRPr="00F22255">
        <w:rPr>
          <w:sz w:val="28"/>
          <w:szCs w:val="28"/>
        </w:rPr>
        <w:t xml:space="preserve">     »</w:t>
      </w:r>
      <w:r w:rsidR="00F22255" w:rsidRPr="00F22255">
        <w:rPr>
          <w:sz w:val="28"/>
          <w:szCs w:val="28"/>
        </w:rPr>
        <w:t xml:space="preserve"> </w:t>
      </w:r>
      <w:r w:rsidR="00F22255">
        <w:rPr>
          <w:sz w:val="28"/>
          <w:szCs w:val="28"/>
        </w:rPr>
        <w:t xml:space="preserve"> </w:t>
      </w:r>
      <w:r w:rsidR="00F22255" w:rsidRPr="00F22255">
        <w:rPr>
          <w:sz w:val="28"/>
          <w:szCs w:val="28"/>
        </w:rPr>
        <w:t xml:space="preserve">декабря   </w:t>
      </w:r>
      <w:r w:rsidRPr="00F22255">
        <w:rPr>
          <w:sz w:val="28"/>
          <w:szCs w:val="28"/>
        </w:rPr>
        <w:t>202</w:t>
      </w:r>
      <w:r w:rsidR="00F22255" w:rsidRPr="00F22255">
        <w:rPr>
          <w:sz w:val="28"/>
          <w:szCs w:val="28"/>
        </w:rPr>
        <w:t>3</w:t>
      </w:r>
      <w:r w:rsidRPr="00F22255">
        <w:rPr>
          <w:sz w:val="28"/>
          <w:szCs w:val="28"/>
        </w:rPr>
        <w:t xml:space="preserve"> г.                                                     </w:t>
      </w:r>
      <w:r w:rsidR="00F22255" w:rsidRPr="00F22255">
        <w:rPr>
          <w:sz w:val="28"/>
          <w:szCs w:val="28"/>
        </w:rPr>
        <w:t xml:space="preserve">                       </w:t>
      </w:r>
      <w:r w:rsidR="00F22255">
        <w:rPr>
          <w:sz w:val="28"/>
          <w:szCs w:val="28"/>
        </w:rPr>
        <w:t xml:space="preserve">№ </w:t>
      </w:r>
    </w:p>
    <w:p w:rsidR="00B220DE" w:rsidRDefault="00B220DE" w:rsidP="00B220DE">
      <w:pPr>
        <w:spacing w:line="360" w:lineRule="auto"/>
        <w:jc w:val="center"/>
        <w:rPr>
          <w:sz w:val="28"/>
          <w:szCs w:val="28"/>
        </w:rPr>
      </w:pPr>
    </w:p>
    <w:p w:rsidR="00E60634" w:rsidRPr="00B220DE" w:rsidRDefault="00B220DE" w:rsidP="00B220DE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E60634" w:rsidRPr="00B220DE">
        <w:rPr>
          <w:b/>
          <w:sz w:val="28"/>
          <w:szCs w:val="28"/>
        </w:rPr>
        <w:t>программы профилактики рисков причинения вреда</w:t>
      </w:r>
      <w:r w:rsidRPr="00B220DE">
        <w:rPr>
          <w:b/>
          <w:sz w:val="28"/>
          <w:szCs w:val="28"/>
        </w:rPr>
        <w:t xml:space="preserve"> (ущерба)</w:t>
      </w:r>
      <w:r w:rsidR="00E60634" w:rsidRPr="00B220DE">
        <w:rPr>
          <w:b/>
          <w:sz w:val="28"/>
          <w:szCs w:val="28"/>
        </w:rPr>
        <w:t xml:space="preserve"> охраняемым законом ценностям в сфере регионального государственного жилищного контроля (надзора) на территории </w:t>
      </w:r>
      <w:r w:rsidRPr="00B220DE">
        <w:rPr>
          <w:b/>
          <w:sz w:val="28"/>
          <w:szCs w:val="28"/>
        </w:rPr>
        <w:t>Ивановской</w:t>
      </w:r>
      <w:r w:rsidR="00E60634" w:rsidRPr="00B220DE">
        <w:rPr>
          <w:b/>
          <w:sz w:val="28"/>
          <w:szCs w:val="28"/>
        </w:rPr>
        <w:t xml:space="preserve"> области 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</w:t>
      </w:r>
      <w:r>
        <w:rPr>
          <w:b/>
          <w:sz w:val="28"/>
          <w:szCs w:val="28"/>
        </w:rPr>
        <w:t>Ивановско</w:t>
      </w:r>
      <w:r w:rsidR="00E60634" w:rsidRPr="00B220DE">
        <w:rPr>
          <w:b/>
          <w:sz w:val="28"/>
          <w:szCs w:val="28"/>
        </w:rPr>
        <w:t xml:space="preserve">й области </w:t>
      </w:r>
    </w:p>
    <w:p w:rsidR="00B220DE" w:rsidRPr="00B220DE" w:rsidRDefault="00947745" w:rsidP="00B220DE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F2225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E60634" w:rsidRDefault="00E60634" w:rsidP="009B4C03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182AD4" w:rsidRDefault="001B2622" w:rsidP="009B4C03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 В целя</w:t>
      </w:r>
      <w:r w:rsidR="00182AD4">
        <w:rPr>
          <w:sz w:val="28"/>
          <w:szCs w:val="28"/>
        </w:rPr>
        <w:t>х реализации положений статьи 44</w:t>
      </w:r>
      <w:r>
        <w:rPr>
          <w:sz w:val="28"/>
          <w:szCs w:val="28"/>
        </w:rPr>
        <w:t xml:space="preserve"> Федерального закона </w:t>
      </w:r>
      <w:r w:rsidR="00920777">
        <w:rPr>
          <w:sz w:val="28"/>
          <w:szCs w:val="28"/>
        </w:rPr>
        <w:br/>
      </w:r>
      <w:r w:rsidR="00182AD4">
        <w:rPr>
          <w:sz w:val="28"/>
          <w:szCs w:val="28"/>
        </w:rPr>
        <w:t>от 31</w:t>
      </w:r>
      <w:r w:rsidR="00B220DE">
        <w:rPr>
          <w:sz w:val="28"/>
          <w:szCs w:val="28"/>
        </w:rPr>
        <w:t xml:space="preserve">.07.2020 </w:t>
      </w:r>
      <w:r w:rsidR="00182AD4">
        <w:rPr>
          <w:sz w:val="28"/>
          <w:szCs w:val="28"/>
        </w:rPr>
        <w:t>№</w:t>
      </w:r>
      <w:r w:rsidR="009B4C0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82AD4">
        <w:rPr>
          <w:sz w:val="28"/>
          <w:szCs w:val="28"/>
        </w:rPr>
        <w:t>48</w:t>
      </w:r>
      <w:r w:rsidR="006C3F7D">
        <w:rPr>
          <w:sz w:val="28"/>
          <w:szCs w:val="28"/>
        </w:rPr>
        <w:t>-</w:t>
      </w:r>
      <w:r>
        <w:rPr>
          <w:sz w:val="28"/>
          <w:szCs w:val="28"/>
        </w:rPr>
        <w:t xml:space="preserve">ФЗ «О </w:t>
      </w:r>
      <w:r w:rsidR="00182AD4">
        <w:rPr>
          <w:sz w:val="28"/>
          <w:szCs w:val="28"/>
        </w:rPr>
        <w:t xml:space="preserve">государственном контроле (надзоре) </w:t>
      </w:r>
      <w:r w:rsidR="009B4C03">
        <w:rPr>
          <w:sz w:val="28"/>
          <w:szCs w:val="28"/>
        </w:rPr>
        <w:br/>
      </w:r>
      <w:r w:rsidR="00182AD4">
        <w:rPr>
          <w:sz w:val="28"/>
          <w:szCs w:val="28"/>
        </w:rPr>
        <w:t>и муниципальном контроле в Российской Федерации»</w:t>
      </w:r>
      <w:r w:rsidR="009B4C03">
        <w:rPr>
          <w:sz w:val="28"/>
          <w:szCs w:val="28"/>
        </w:rPr>
        <w:t xml:space="preserve">, </w:t>
      </w:r>
      <w:r w:rsidR="00124031">
        <w:rPr>
          <w:sz w:val="28"/>
          <w:szCs w:val="28"/>
        </w:rPr>
        <w:t>п</w:t>
      </w:r>
      <w:r w:rsidR="00415C6B">
        <w:rPr>
          <w:sz w:val="28"/>
          <w:szCs w:val="28"/>
        </w:rPr>
        <w:t>остановлени</w:t>
      </w:r>
      <w:r w:rsidR="009B4C03">
        <w:rPr>
          <w:sz w:val="28"/>
          <w:szCs w:val="28"/>
        </w:rPr>
        <w:t>я</w:t>
      </w:r>
      <w:r w:rsidR="00415C6B">
        <w:rPr>
          <w:sz w:val="28"/>
          <w:szCs w:val="28"/>
        </w:rPr>
        <w:t xml:space="preserve"> Правительства Российской Федерации от 2</w:t>
      </w:r>
      <w:r w:rsidR="00182AD4">
        <w:rPr>
          <w:sz w:val="28"/>
          <w:szCs w:val="28"/>
        </w:rPr>
        <w:t>5 июня 2021</w:t>
      </w:r>
      <w:r w:rsidR="00415C6B">
        <w:rPr>
          <w:sz w:val="28"/>
          <w:szCs w:val="28"/>
        </w:rPr>
        <w:t xml:space="preserve"> </w:t>
      </w:r>
      <w:r w:rsidR="009B4C03">
        <w:rPr>
          <w:sz w:val="28"/>
          <w:szCs w:val="28"/>
        </w:rPr>
        <w:t xml:space="preserve">г. </w:t>
      </w:r>
      <w:r w:rsidR="00182AD4">
        <w:rPr>
          <w:sz w:val="28"/>
          <w:szCs w:val="28"/>
        </w:rPr>
        <w:t>№</w:t>
      </w:r>
      <w:r w:rsidR="009B4C03">
        <w:rPr>
          <w:sz w:val="28"/>
          <w:szCs w:val="28"/>
        </w:rPr>
        <w:t xml:space="preserve"> 990 </w:t>
      </w:r>
      <w:r w:rsidR="009B4C03">
        <w:rPr>
          <w:sz w:val="28"/>
          <w:szCs w:val="28"/>
        </w:rPr>
        <w:br/>
        <w:t>«</w:t>
      </w:r>
      <w:r w:rsidR="00182AD4" w:rsidRPr="00182AD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9B4C03">
        <w:rPr>
          <w:sz w:val="28"/>
          <w:szCs w:val="28"/>
        </w:rPr>
        <w:t xml:space="preserve">а) охраняемым законом ценностям», </w:t>
      </w:r>
      <w:r w:rsidR="00777FC0">
        <w:rPr>
          <w:sz w:val="28"/>
          <w:szCs w:val="28"/>
        </w:rPr>
        <w:t>Стандарт</w:t>
      </w:r>
      <w:r w:rsidR="009B4C03">
        <w:rPr>
          <w:sz w:val="28"/>
          <w:szCs w:val="28"/>
        </w:rPr>
        <w:t>а</w:t>
      </w:r>
      <w:r w:rsidR="00777FC0">
        <w:rPr>
          <w:sz w:val="28"/>
          <w:szCs w:val="28"/>
        </w:rPr>
        <w:t xml:space="preserve"> </w:t>
      </w:r>
      <w:r w:rsidR="000A0C53" w:rsidRPr="003B288A">
        <w:rPr>
          <w:sz w:val="28"/>
          <w:szCs w:val="28"/>
        </w:rPr>
        <w:t>комплексной профилактики рисков причинения вреда охраняемым законом ценностям, утвержденны</w:t>
      </w:r>
      <w:r w:rsidR="00124031">
        <w:rPr>
          <w:sz w:val="28"/>
          <w:szCs w:val="28"/>
        </w:rPr>
        <w:t>м</w:t>
      </w:r>
      <w:r w:rsidR="000A0C53" w:rsidRPr="003B288A">
        <w:rPr>
          <w:sz w:val="28"/>
          <w:szCs w:val="28"/>
        </w:rPr>
        <w:t xml:space="preserve">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27</w:t>
      </w:r>
      <w:r w:rsidR="00B220DE">
        <w:rPr>
          <w:sz w:val="28"/>
          <w:szCs w:val="28"/>
        </w:rPr>
        <w:t xml:space="preserve">.03.2018 </w:t>
      </w:r>
      <w:r w:rsidR="000A0C53" w:rsidRPr="003B288A">
        <w:rPr>
          <w:sz w:val="28"/>
          <w:szCs w:val="28"/>
        </w:rPr>
        <w:t>№ 2</w:t>
      </w:r>
      <w:r w:rsidR="00777FC0">
        <w:rPr>
          <w:sz w:val="28"/>
          <w:szCs w:val="28"/>
        </w:rPr>
        <w:t xml:space="preserve">, </w:t>
      </w:r>
      <w:r w:rsidR="00B220DE" w:rsidRPr="00E91D1C">
        <w:rPr>
          <w:b/>
          <w:sz w:val="28"/>
          <w:szCs w:val="28"/>
        </w:rPr>
        <w:t>п р и к а з ы в а ю:</w:t>
      </w:r>
    </w:p>
    <w:p w:rsidR="0043676D" w:rsidRDefault="00182AD4" w:rsidP="009B4C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20"/>
          <w:sz w:val="28"/>
          <w:szCs w:val="28"/>
        </w:rPr>
        <w:t>1.</w:t>
      </w:r>
      <w:r w:rsidR="004C3E87" w:rsidRPr="0043676D">
        <w:rPr>
          <w:sz w:val="28"/>
          <w:szCs w:val="28"/>
        </w:rPr>
        <w:t xml:space="preserve">Утвердить </w:t>
      </w:r>
      <w:r w:rsidR="00D87D3B" w:rsidRPr="0043676D">
        <w:rPr>
          <w:sz w:val="28"/>
          <w:szCs w:val="28"/>
        </w:rPr>
        <w:t>прилагаем</w:t>
      </w:r>
      <w:r w:rsidR="001B2622" w:rsidRPr="0043676D">
        <w:rPr>
          <w:sz w:val="28"/>
          <w:szCs w:val="28"/>
        </w:rPr>
        <w:t>ую</w:t>
      </w:r>
      <w:r w:rsidR="00D87D3B" w:rsidRPr="0043676D">
        <w:rPr>
          <w:sz w:val="28"/>
          <w:szCs w:val="28"/>
        </w:rPr>
        <w:t xml:space="preserve"> </w:t>
      </w:r>
      <w:r w:rsidR="0043676D" w:rsidRPr="0043676D">
        <w:rPr>
          <w:sz w:val="28"/>
          <w:szCs w:val="28"/>
        </w:rPr>
        <w:t>программ</w:t>
      </w:r>
      <w:r w:rsidR="00FA2021">
        <w:rPr>
          <w:sz w:val="28"/>
          <w:szCs w:val="28"/>
        </w:rPr>
        <w:t>у</w:t>
      </w:r>
      <w:r w:rsidR="0043676D" w:rsidRPr="0043676D">
        <w:rPr>
          <w:sz w:val="28"/>
          <w:szCs w:val="28"/>
        </w:rPr>
        <w:t xml:space="preserve"> профилактики рисков причинения вреда</w:t>
      </w:r>
      <w:r w:rsidR="00B220DE">
        <w:rPr>
          <w:sz w:val="28"/>
          <w:szCs w:val="28"/>
        </w:rPr>
        <w:t xml:space="preserve"> (ущерба)</w:t>
      </w:r>
      <w:r w:rsidR="0043676D" w:rsidRPr="0043676D">
        <w:rPr>
          <w:sz w:val="28"/>
          <w:szCs w:val="28"/>
        </w:rPr>
        <w:t xml:space="preserve"> охраняемым законом ценностям </w:t>
      </w:r>
      <w:r w:rsidR="00CC10D7" w:rsidRPr="0043676D">
        <w:rPr>
          <w:sz w:val="28"/>
          <w:szCs w:val="28"/>
        </w:rPr>
        <w:t>в сфере</w:t>
      </w:r>
      <w:r w:rsidR="009B4C03">
        <w:rPr>
          <w:sz w:val="28"/>
          <w:szCs w:val="28"/>
        </w:rPr>
        <w:t xml:space="preserve"> </w:t>
      </w:r>
      <w:r w:rsidR="0043676D" w:rsidRPr="0043676D">
        <w:rPr>
          <w:sz w:val="28"/>
          <w:szCs w:val="28"/>
        </w:rPr>
        <w:t xml:space="preserve">регионального государственного жилищного контроля (надзора) на территории </w:t>
      </w:r>
      <w:r w:rsidR="00B220DE">
        <w:rPr>
          <w:sz w:val="28"/>
          <w:szCs w:val="28"/>
        </w:rPr>
        <w:t>Ивановской</w:t>
      </w:r>
      <w:r w:rsidR="0043676D" w:rsidRPr="0043676D">
        <w:rPr>
          <w:sz w:val="28"/>
          <w:szCs w:val="28"/>
        </w:rPr>
        <w:t xml:space="preserve"> области и регионального государственного лицензионного контроля за осуществлением предпринимательской деятельности по управлению многок</w:t>
      </w:r>
      <w:r w:rsidR="00B220DE">
        <w:rPr>
          <w:sz w:val="28"/>
          <w:szCs w:val="28"/>
        </w:rPr>
        <w:t xml:space="preserve">вартирными домами на территории Ивановской </w:t>
      </w:r>
      <w:r w:rsidR="0043676D" w:rsidRPr="0043676D">
        <w:rPr>
          <w:sz w:val="28"/>
          <w:szCs w:val="28"/>
        </w:rPr>
        <w:t xml:space="preserve">области </w:t>
      </w:r>
      <w:r w:rsidR="009B4C03">
        <w:rPr>
          <w:sz w:val="28"/>
          <w:szCs w:val="28"/>
        </w:rPr>
        <w:br/>
      </w:r>
      <w:r w:rsidR="0043676D">
        <w:rPr>
          <w:sz w:val="28"/>
          <w:szCs w:val="28"/>
        </w:rPr>
        <w:t>н</w:t>
      </w:r>
      <w:r w:rsidR="00947745">
        <w:rPr>
          <w:sz w:val="28"/>
          <w:szCs w:val="28"/>
        </w:rPr>
        <w:t>а 202</w:t>
      </w:r>
      <w:r w:rsidR="00F22255">
        <w:rPr>
          <w:sz w:val="28"/>
          <w:szCs w:val="28"/>
        </w:rPr>
        <w:t>4</w:t>
      </w:r>
      <w:r w:rsidR="00947745">
        <w:rPr>
          <w:sz w:val="28"/>
          <w:szCs w:val="28"/>
        </w:rPr>
        <w:t xml:space="preserve"> </w:t>
      </w:r>
      <w:r w:rsidR="0043676D" w:rsidRPr="0043676D">
        <w:rPr>
          <w:sz w:val="28"/>
          <w:szCs w:val="28"/>
        </w:rPr>
        <w:t>год</w:t>
      </w:r>
      <w:r w:rsidR="00947745">
        <w:rPr>
          <w:sz w:val="28"/>
          <w:szCs w:val="28"/>
        </w:rPr>
        <w:t>.</w:t>
      </w:r>
    </w:p>
    <w:p w:rsidR="0034139C" w:rsidRPr="0043676D" w:rsidRDefault="0034139C" w:rsidP="009B4C0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2717B" w:rsidRDefault="00E855FC" w:rsidP="00F93817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  <w:szCs w:val="28"/>
        </w:rPr>
        <w:lastRenderedPageBreak/>
        <w:tab/>
        <w:t>2.</w:t>
      </w:r>
      <w:r w:rsidR="00421831" w:rsidRPr="00E855FC">
        <w:rPr>
          <w:sz w:val="28"/>
          <w:szCs w:val="28"/>
        </w:rPr>
        <w:t xml:space="preserve"> </w:t>
      </w:r>
      <w:r w:rsidR="00850B2C" w:rsidRPr="00E91D1C">
        <w:rPr>
          <w:sz w:val="28"/>
        </w:rPr>
        <w:t>Контроль за выполнением настоящего приказа оставляю за собой.</w:t>
      </w:r>
    </w:p>
    <w:p w:rsidR="00F93817" w:rsidRPr="00F93817" w:rsidRDefault="00F93817" w:rsidP="00F93817">
      <w:pPr>
        <w:tabs>
          <w:tab w:val="left" w:pos="0"/>
        </w:tabs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>3. Настоящий приказ вступает в силу со дня его официального опубликования.</w:t>
      </w:r>
    </w:p>
    <w:p w:rsidR="004079E9" w:rsidRDefault="004079E9" w:rsidP="009B4C03">
      <w:pPr>
        <w:shd w:val="clear" w:color="auto" w:fill="FFFFFF"/>
        <w:tabs>
          <w:tab w:val="left" w:pos="993"/>
        </w:tabs>
        <w:spacing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B52ADB" w:rsidRDefault="00B52ADB" w:rsidP="009B4C03">
      <w:pPr>
        <w:shd w:val="clear" w:color="auto" w:fill="FFFFFF"/>
        <w:tabs>
          <w:tab w:val="left" w:pos="993"/>
        </w:tabs>
        <w:spacing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3323C3" w:rsidRDefault="003323C3" w:rsidP="009B4C03">
      <w:pPr>
        <w:shd w:val="clear" w:color="auto" w:fill="FFFFFF"/>
        <w:tabs>
          <w:tab w:val="left" w:pos="993"/>
        </w:tabs>
        <w:spacing w:line="276" w:lineRule="auto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F22255" w:rsidRDefault="00F22255" w:rsidP="00B220DE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B220DE" w:rsidRPr="00565D5C" w:rsidRDefault="00F22255" w:rsidP="00B220DE">
      <w:pPr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  <w:szCs w:val="28"/>
        </w:rPr>
        <w:t>н</w:t>
      </w:r>
      <w:r w:rsidR="00B220DE" w:rsidRPr="00C31FF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220DE" w:rsidRPr="00C31FF3">
        <w:rPr>
          <w:sz w:val="28"/>
          <w:szCs w:val="28"/>
        </w:rPr>
        <w:t xml:space="preserve"> Службы                                                            </w:t>
      </w:r>
      <w:r w:rsidR="00B220DE">
        <w:rPr>
          <w:sz w:val="28"/>
          <w:szCs w:val="28"/>
        </w:rPr>
        <w:t xml:space="preserve">          </w:t>
      </w:r>
      <w:r w:rsidR="00B220DE" w:rsidRPr="00C31FF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Л.Ю. Потемкина</w:t>
      </w:r>
      <w:bookmarkStart w:id="0" w:name="_GoBack"/>
      <w:bookmarkEnd w:id="0"/>
    </w:p>
    <w:p w:rsidR="0012135F" w:rsidRDefault="004C3E87" w:rsidP="007D613E">
      <w:pPr>
        <w:shd w:val="clear" w:color="auto" w:fill="FFFFFF"/>
        <w:tabs>
          <w:tab w:val="left" w:pos="993"/>
        </w:tabs>
        <w:spacing w:line="276" w:lineRule="auto"/>
        <w:ind w:firstLine="709"/>
        <w:contextualSpacing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</w:t>
      </w:r>
    </w:p>
    <w:sectPr w:rsidR="0012135F" w:rsidSect="004C3E87">
      <w:headerReference w:type="default" r:id="rId12"/>
      <w:pgSz w:w="11906" w:h="16838"/>
      <w:pgMar w:top="1103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52" w:rsidRDefault="006C0D52" w:rsidP="009A67D5">
      <w:r>
        <w:separator/>
      </w:r>
    </w:p>
  </w:endnote>
  <w:endnote w:type="continuationSeparator" w:id="0">
    <w:p w:rsidR="006C0D52" w:rsidRDefault="006C0D52" w:rsidP="009A6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52" w:rsidRDefault="006C0D52" w:rsidP="009A67D5">
      <w:r>
        <w:separator/>
      </w:r>
    </w:p>
  </w:footnote>
  <w:footnote w:type="continuationSeparator" w:id="0">
    <w:p w:rsidR="006C0D52" w:rsidRDefault="006C0D52" w:rsidP="009A6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74582"/>
      <w:docPartObj>
        <w:docPartGallery w:val="Page Numbers (Top of Page)"/>
        <w:docPartUnique/>
      </w:docPartObj>
    </w:sdtPr>
    <w:sdtEndPr/>
    <w:sdtContent>
      <w:p w:rsidR="00920777" w:rsidRDefault="00920777">
        <w:pPr>
          <w:pStyle w:val="ad"/>
          <w:jc w:val="center"/>
        </w:pPr>
        <w:r>
          <w:t>2</w:t>
        </w:r>
      </w:p>
    </w:sdtContent>
  </w:sdt>
  <w:p w:rsidR="00920777" w:rsidRDefault="0092077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1162E"/>
    <w:multiLevelType w:val="hybridMultilevel"/>
    <w:tmpl w:val="B7BAD678"/>
    <w:lvl w:ilvl="0" w:tplc="5B1A85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022FB2"/>
    <w:multiLevelType w:val="hybridMultilevel"/>
    <w:tmpl w:val="A2D07B94"/>
    <w:lvl w:ilvl="0" w:tplc="6C6041AA">
      <w:start w:val="1"/>
      <w:numFmt w:val="decimal"/>
      <w:lvlText w:val="%1."/>
      <w:lvlJc w:val="left"/>
      <w:pPr>
        <w:ind w:left="43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234A0FC3"/>
    <w:multiLevelType w:val="hybridMultilevel"/>
    <w:tmpl w:val="14683D16"/>
    <w:lvl w:ilvl="0" w:tplc="3E4E9F0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4D2016"/>
    <w:multiLevelType w:val="hybridMultilevel"/>
    <w:tmpl w:val="93FEE3C8"/>
    <w:lvl w:ilvl="0" w:tplc="9DAA306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240EA5"/>
    <w:multiLevelType w:val="multilevel"/>
    <w:tmpl w:val="951E1C5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3C7520A4"/>
    <w:multiLevelType w:val="hybridMultilevel"/>
    <w:tmpl w:val="D2348D90"/>
    <w:lvl w:ilvl="0" w:tplc="9736900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7F54B73"/>
    <w:multiLevelType w:val="hybridMultilevel"/>
    <w:tmpl w:val="6DF48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2289E"/>
    <w:multiLevelType w:val="hybridMultilevel"/>
    <w:tmpl w:val="32949F04"/>
    <w:lvl w:ilvl="0" w:tplc="01E4DE6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724CC"/>
    <w:multiLevelType w:val="hybridMultilevel"/>
    <w:tmpl w:val="EC4A7FB4"/>
    <w:lvl w:ilvl="0" w:tplc="710A247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894395D"/>
    <w:multiLevelType w:val="hybridMultilevel"/>
    <w:tmpl w:val="7F8A70BC"/>
    <w:lvl w:ilvl="0" w:tplc="632E6E3E">
      <w:start w:val="1"/>
      <w:numFmt w:val="decimal"/>
      <w:lvlText w:val="%1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7604E8"/>
    <w:multiLevelType w:val="hybridMultilevel"/>
    <w:tmpl w:val="713E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506AC"/>
    <w:multiLevelType w:val="hybridMultilevel"/>
    <w:tmpl w:val="8A546044"/>
    <w:lvl w:ilvl="0" w:tplc="A45A8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E32A82"/>
    <w:multiLevelType w:val="hybridMultilevel"/>
    <w:tmpl w:val="E3A0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B2"/>
    <w:rsid w:val="00027D62"/>
    <w:rsid w:val="00035840"/>
    <w:rsid w:val="0003592B"/>
    <w:rsid w:val="00037A0F"/>
    <w:rsid w:val="0004740D"/>
    <w:rsid w:val="00051071"/>
    <w:rsid w:val="000738A1"/>
    <w:rsid w:val="000753D5"/>
    <w:rsid w:val="0007580C"/>
    <w:rsid w:val="000A0C53"/>
    <w:rsid w:val="000A56BA"/>
    <w:rsid w:val="000A707D"/>
    <w:rsid w:val="000C1D09"/>
    <w:rsid w:val="000F3D68"/>
    <w:rsid w:val="001200E4"/>
    <w:rsid w:val="0012135F"/>
    <w:rsid w:val="00123DD1"/>
    <w:rsid w:val="00124031"/>
    <w:rsid w:val="001431B7"/>
    <w:rsid w:val="0014459D"/>
    <w:rsid w:val="0014564B"/>
    <w:rsid w:val="001508BF"/>
    <w:rsid w:val="0015565E"/>
    <w:rsid w:val="00160F47"/>
    <w:rsid w:val="00182AD4"/>
    <w:rsid w:val="001B2622"/>
    <w:rsid w:val="001B3BBF"/>
    <w:rsid w:val="001D79F8"/>
    <w:rsid w:val="001E0AD6"/>
    <w:rsid w:val="001E7FDE"/>
    <w:rsid w:val="001F03AA"/>
    <w:rsid w:val="001F41D6"/>
    <w:rsid w:val="002068E5"/>
    <w:rsid w:val="0023208D"/>
    <w:rsid w:val="0024379F"/>
    <w:rsid w:val="00252A6E"/>
    <w:rsid w:val="0026382C"/>
    <w:rsid w:val="00266041"/>
    <w:rsid w:val="00284583"/>
    <w:rsid w:val="00292078"/>
    <w:rsid w:val="00293A28"/>
    <w:rsid w:val="002A3706"/>
    <w:rsid w:val="002A78BE"/>
    <w:rsid w:val="002B65DB"/>
    <w:rsid w:val="002C051F"/>
    <w:rsid w:val="002C4EAD"/>
    <w:rsid w:val="002D0BA8"/>
    <w:rsid w:val="002F1C24"/>
    <w:rsid w:val="002F276E"/>
    <w:rsid w:val="00303FEA"/>
    <w:rsid w:val="00311EB6"/>
    <w:rsid w:val="003142F7"/>
    <w:rsid w:val="003323C3"/>
    <w:rsid w:val="0034139C"/>
    <w:rsid w:val="00341A48"/>
    <w:rsid w:val="00345402"/>
    <w:rsid w:val="003501DF"/>
    <w:rsid w:val="00363479"/>
    <w:rsid w:val="00365EA7"/>
    <w:rsid w:val="00367E5D"/>
    <w:rsid w:val="00371352"/>
    <w:rsid w:val="00376A9C"/>
    <w:rsid w:val="003939B0"/>
    <w:rsid w:val="003B3822"/>
    <w:rsid w:val="003B3D11"/>
    <w:rsid w:val="003C7AE9"/>
    <w:rsid w:val="003E4ACE"/>
    <w:rsid w:val="004079E9"/>
    <w:rsid w:val="00415C6B"/>
    <w:rsid w:val="0042173A"/>
    <w:rsid w:val="00421831"/>
    <w:rsid w:val="0043676D"/>
    <w:rsid w:val="00455135"/>
    <w:rsid w:val="0045717D"/>
    <w:rsid w:val="00461E78"/>
    <w:rsid w:val="004846A3"/>
    <w:rsid w:val="0048737B"/>
    <w:rsid w:val="004A38C4"/>
    <w:rsid w:val="004A7721"/>
    <w:rsid w:val="004C2CAF"/>
    <w:rsid w:val="004C3E87"/>
    <w:rsid w:val="004C4D45"/>
    <w:rsid w:val="004D3CB0"/>
    <w:rsid w:val="004F29FD"/>
    <w:rsid w:val="00504012"/>
    <w:rsid w:val="005053EA"/>
    <w:rsid w:val="00505801"/>
    <w:rsid w:val="005255D8"/>
    <w:rsid w:val="00527905"/>
    <w:rsid w:val="00552A89"/>
    <w:rsid w:val="00572F08"/>
    <w:rsid w:val="00584AF4"/>
    <w:rsid w:val="005914E2"/>
    <w:rsid w:val="005B64B1"/>
    <w:rsid w:val="005D0625"/>
    <w:rsid w:val="005D1E95"/>
    <w:rsid w:val="005D3DBE"/>
    <w:rsid w:val="00600C70"/>
    <w:rsid w:val="0060369C"/>
    <w:rsid w:val="00613F25"/>
    <w:rsid w:val="00622271"/>
    <w:rsid w:val="0062717B"/>
    <w:rsid w:val="00634889"/>
    <w:rsid w:val="00634D56"/>
    <w:rsid w:val="006554DB"/>
    <w:rsid w:val="00667A77"/>
    <w:rsid w:val="00667ACE"/>
    <w:rsid w:val="006702D2"/>
    <w:rsid w:val="00671507"/>
    <w:rsid w:val="00682D13"/>
    <w:rsid w:val="00696C69"/>
    <w:rsid w:val="006A5B17"/>
    <w:rsid w:val="006C0D52"/>
    <w:rsid w:val="006C3F7D"/>
    <w:rsid w:val="006D1220"/>
    <w:rsid w:val="006F1E26"/>
    <w:rsid w:val="006F5BB0"/>
    <w:rsid w:val="007334C7"/>
    <w:rsid w:val="00741DD5"/>
    <w:rsid w:val="0075364C"/>
    <w:rsid w:val="00763A4B"/>
    <w:rsid w:val="00773562"/>
    <w:rsid w:val="007758A5"/>
    <w:rsid w:val="00777FC0"/>
    <w:rsid w:val="007D613E"/>
    <w:rsid w:val="007D6301"/>
    <w:rsid w:val="007F591F"/>
    <w:rsid w:val="007F72B2"/>
    <w:rsid w:val="008012B7"/>
    <w:rsid w:val="00807603"/>
    <w:rsid w:val="00814394"/>
    <w:rsid w:val="00826A43"/>
    <w:rsid w:val="0083566F"/>
    <w:rsid w:val="00846E2F"/>
    <w:rsid w:val="00850B2C"/>
    <w:rsid w:val="00856DD1"/>
    <w:rsid w:val="00866FD0"/>
    <w:rsid w:val="008A0E18"/>
    <w:rsid w:val="008B341F"/>
    <w:rsid w:val="008C3CDC"/>
    <w:rsid w:val="008F4CDA"/>
    <w:rsid w:val="009110AD"/>
    <w:rsid w:val="00915BBB"/>
    <w:rsid w:val="00920777"/>
    <w:rsid w:val="00947745"/>
    <w:rsid w:val="009524E0"/>
    <w:rsid w:val="009658D5"/>
    <w:rsid w:val="00975CF6"/>
    <w:rsid w:val="00983FFC"/>
    <w:rsid w:val="009A67D5"/>
    <w:rsid w:val="009B4C03"/>
    <w:rsid w:val="009C0AA9"/>
    <w:rsid w:val="009C7033"/>
    <w:rsid w:val="009D1F21"/>
    <w:rsid w:val="009D59DE"/>
    <w:rsid w:val="009E289E"/>
    <w:rsid w:val="00A0231E"/>
    <w:rsid w:val="00A0353B"/>
    <w:rsid w:val="00A03B7F"/>
    <w:rsid w:val="00A0469B"/>
    <w:rsid w:val="00A05CDE"/>
    <w:rsid w:val="00A075F4"/>
    <w:rsid w:val="00A13BCB"/>
    <w:rsid w:val="00A33423"/>
    <w:rsid w:val="00A41E64"/>
    <w:rsid w:val="00A42698"/>
    <w:rsid w:val="00A42BF1"/>
    <w:rsid w:val="00A64512"/>
    <w:rsid w:val="00A81C7F"/>
    <w:rsid w:val="00A87244"/>
    <w:rsid w:val="00A97D56"/>
    <w:rsid w:val="00AA78BA"/>
    <w:rsid w:val="00AB5A0B"/>
    <w:rsid w:val="00AC41F6"/>
    <w:rsid w:val="00AD5FA5"/>
    <w:rsid w:val="00B04605"/>
    <w:rsid w:val="00B17755"/>
    <w:rsid w:val="00B220DE"/>
    <w:rsid w:val="00B33794"/>
    <w:rsid w:val="00B36DAE"/>
    <w:rsid w:val="00B43D66"/>
    <w:rsid w:val="00B46499"/>
    <w:rsid w:val="00B52ADB"/>
    <w:rsid w:val="00B65EAA"/>
    <w:rsid w:val="00B67651"/>
    <w:rsid w:val="00B7147E"/>
    <w:rsid w:val="00B73C12"/>
    <w:rsid w:val="00B80555"/>
    <w:rsid w:val="00B95FBA"/>
    <w:rsid w:val="00BA157D"/>
    <w:rsid w:val="00BB1586"/>
    <w:rsid w:val="00BC5767"/>
    <w:rsid w:val="00BF5F94"/>
    <w:rsid w:val="00C10623"/>
    <w:rsid w:val="00C204A3"/>
    <w:rsid w:val="00C22FD3"/>
    <w:rsid w:val="00C266C5"/>
    <w:rsid w:val="00C45271"/>
    <w:rsid w:val="00C57C0A"/>
    <w:rsid w:val="00C70BE2"/>
    <w:rsid w:val="00C72B81"/>
    <w:rsid w:val="00C9092F"/>
    <w:rsid w:val="00CA28AA"/>
    <w:rsid w:val="00CA6152"/>
    <w:rsid w:val="00CC10D7"/>
    <w:rsid w:val="00CF5CB2"/>
    <w:rsid w:val="00D040D3"/>
    <w:rsid w:val="00D135A5"/>
    <w:rsid w:val="00D15777"/>
    <w:rsid w:val="00D20F49"/>
    <w:rsid w:val="00D37EE2"/>
    <w:rsid w:val="00D4280D"/>
    <w:rsid w:val="00D52E5F"/>
    <w:rsid w:val="00D65EBE"/>
    <w:rsid w:val="00D66806"/>
    <w:rsid w:val="00D87D3B"/>
    <w:rsid w:val="00DA3D82"/>
    <w:rsid w:val="00DB656F"/>
    <w:rsid w:val="00DB6636"/>
    <w:rsid w:val="00DC0C63"/>
    <w:rsid w:val="00DC66CD"/>
    <w:rsid w:val="00DD0419"/>
    <w:rsid w:val="00DD1F79"/>
    <w:rsid w:val="00DD3A11"/>
    <w:rsid w:val="00DD732B"/>
    <w:rsid w:val="00DF3A2A"/>
    <w:rsid w:val="00E039FE"/>
    <w:rsid w:val="00E05B1B"/>
    <w:rsid w:val="00E3531E"/>
    <w:rsid w:val="00E3567A"/>
    <w:rsid w:val="00E50242"/>
    <w:rsid w:val="00E60634"/>
    <w:rsid w:val="00E70954"/>
    <w:rsid w:val="00E855FC"/>
    <w:rsid w:val="00E9497E"/>
    <w:rsid w:val="00E96D7A"/>
    <w:rsid w:val="00EA2E59"/>
    <w:rsid w:val="00EB78C1"/>
    <w:rsid w:val="00ED07D6"/>
    <w:rsid w:val="00ED686A"/>
    <w:rsid w:val="00EE24D4"/>
    <w:rsid w:val="00EF41B1"/>
    <w:rsid w:val="00F06386"/>
    <w:rsid w:val="00F22255"/>
    <w:rsid w:val="00F35D48"/>
    <w:rsid w:val="00F40060"/>
    <w:rsid w:val="00F46E10"/>
    <w:rsid w:val="00F73E4D"/>
    <w:rsid w:val="00F833D7"/>
    <w:rsid w:val="00F93817"/>
    <w:rsid w:val="00F93FBF"/>
    <w:rsid w:val="00FA2021"/>
    <w:rsid w:val="00FB05EE"/>
    <w:rsid w:val="00FC02C0"/>
    <w:rsid w:val="00FC12D7"/>
    <w:rsid w:val="00FC54A1"/>
    <w:rsid w:val="00FF2A92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6C76950A-2331-437C-A2D4-DD9844479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76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566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3566F"/>
    <w:pPr>
      <w:keepNext/>
      <w:framePr w:hSpace="180" w:wrap="around" w:vAnchor="text" w:hAnchor="margin" w:xAlign="right" w:y="198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356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3566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66F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3566F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566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3566F"/>
    <w:rPr>
      <w:b/>
      <w:bCs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3566F"/>
    <w:pPr>
      <w:framePr w:w="3956" w:h="3748" w:hSpace="142" w:wrap="around" w:vAnchor="text" w:hAnchor="page" w:x="2210" w:y="1"/>
      <w:jc w:val="center"/>
    </w:pPr>
    <w:rPr>
      <w:rFonts w:ascii="TimesET" w:hAnsi="TimesET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83566F"/>
    <w:pPr>
      <w:spacing w:after="60"/>
      <w:ind w:left="708"/>
      <w:jc w:val="both"/>
    </w:pPr>
  </w:style>
  <w:style w:type="paragraph" w:customStyle="1" w:styleId="SL">
    <w:name w:val="SL_Лист утверждения_тело"/>
    <w:basedOn w:val="a"/>
    <w:link w:val="SL0"/>
    <w:qFormat/>
    <w:rsid w:val="00CF5CB2"/>
    <w:pPr>
      <w:spacing w:line="360" w:lineRule="auto"/>
    </w:pPr>
    <w:rPr>
      <w:rFonts w:ascii="Arial" w:hAnsi="Arial"/>
      <w:sz w:val="22"/>
      <w:szCs w:val="22"/>
    </w:rPr>
  </w:style>
  <w:style w:type="character" w:customStyle="1" w:styleId="SL0">
    <w:name w:val="SL_Лист утверждения_тело Знак"/>
    <w:link w:val="SL"/>
    <w:rsid w:val="00CF5CB2"/>
    <w:rPr>
      <w:rFonts w:ascii="Arial" w:hAnsi="Arial"/>
      <w:sz w:val="22"/>
      <w:szCs w:val="22"/>
      <w:lang w:eastAsia="ru-RU"/>
    </w:rPr>
  </w:style>
  <w:style w:type="paragraph" w:customStyle="1" w:styleId="SL1">
    <w:name w:val="SL_Заголовок ЛУ_согласовано_утверждено"/>
    <w:basedOn w:val="a5"/>
    <w:link w:val="SL2"/>
    <w:qFormat/>
    <w:rsid w:val="00CF5CB2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CF5CB2"/>
    <w:rPr>
      <w:rFonts w:ascii="Arial" w:eastAsiaTheme="minorHAnsi" w:hAnsi="Arial" w:cstheme="minorBidi"/>
      <w:caps/>
      <w:sz w:val="22"/>
      <w:szCs w:val="27"/>
    </w:rPr>
  </w:style>
  <w:style w:type="paragraph" w:customStyle="1" w:styleId="a5">
    <w:name w:val="Т_Текст согласования"/>
    <w:basedOn w:val="a6"/>
    <w:uiPriority w:val="39"/>
    <w:qFormat/>
    <w:rsid w:val="00CF5CB2"/>
    <w:pPr>
      <w:spacing w:after="0" w:line="312" w:lineRule="auto"/>
    </w:pPr>
    <w:rPr>
      <w:rFonts w:eastAsiaTheme="minorHAnsi" w:cstheme="minorBidi"/>
      <w:szCs w:val="22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CF5CB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5CB2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43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1B7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266C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character" w:customStyle="1" w:styleId="FontStyle13">
    <w:name w:val="Font Style13"/>
    <w:rsid w:val="001200E4"/>
    <w:rPr>
      <w:rFonts w:ascii="Times New Roman" w:hAnsi="Times New Roman" w:cs="Times New Roman" w:hint="default"/>
      <w:sz w:val="26"/>
      <w:szCs w:val="26"/>
    </w:rPr>
  </w:style>
  <w:style w:type="character" w:styleId="aa">
    <w:name w:val="Hyperlink"/>
    <w:basedOn w:val="a0"/>
    <w:uiPriority w:val="99"/>
    <w:semiHidden/>
    <w:unhideWhenUsed/>
    <w:rsid w:val="00027D62"/>
    <w:rPr>
      <w:color w:val="0000FF" w:themeColor="hyperlink"/>
      <w:u w:val="single"/>
    </w:rPr>
  </w:style>
  <w:style w:type="paragraph" w:customStyle="1" w:styleId="ab">
    <w:name w:val="Îáû÷íûé Знак Знак Знак Знак"/>
    <w:rsid w:val="00027D62"/>
    <w:pPr>
      <w:autoSpaceDE w:val="0"/>
      <w:autoSpaceDN w:val="0"/>
    </w:pPr>
    <w:rPr>
      <w:lang w:eastAsia="ru-RU"/>
    </w:rPr>
  </w:style>
  <w:style w:type="paragraph" w:customStyle="1" w:styleId="ac">
    <w:name w:val="_Табл_текст"/>
    <w:basedOn w:val="a"/>
    <w:qFormat/>
    <w:rsid w:val="00027D62"/>
    <w:pPr>
      <w:suppressLineNumbers/>
      <w:suppressAutoHyphens/>
      <w:spacing w:after="40" w:line="360" w:lineRule="auto"/>
      <w:ind w:firstLine="709"/>
      <w:contextualSpacing/>
      <w:jc w:val="both"/>
    </w:pPr>
    <w:rPr>
      <w:rFonts w:eastAsia="Calibri"/>
      <w:sz w:val="28"/>
      <w:szCs w:val="20"/>
      <w:lang w:eastAsia="en-US"/>
    </w:rPr>
  </w:style>
  <w:style w:type="paragraph" w:customStyle="1" w:styleId="Default">
    <w:name w:val="Default"/>
    <w:rsid w:val="00123D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9A67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67D5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A67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A67D5"/>
    <w:rPr>
      <w:sz w:val="24"/>
      <w:szCs w:val="24"/>
      <w:lang w:eastAsia="ru-RU"/>
    </w:rPr>
  </w:style>
  <w:style w:type="table" w:styleId="af1">
    <w:name w:val="Table Grid"/>
    <w:basedOn w:val="a1"/>
    <w:uiPriority w:val="59"/>
    <w:rsid w:val="00DC0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B220DE"/>
    <w:pPr>
      <w:jc w:val="center"/>
    </w:pPr>
    <w:rPr>
      <w:b/>
      <w:caps/>
      <w:szCs w:val="20"/>
    </w:rPr>
  </w:style>
  <w:style w:type="character" w:customStyle="1" w:styleId="af3">
    <w:name w:val="Название Знак"/>
    <w:basedOn w:val="a0"/>
    <w:link w:val="af2"/>
    <w:rsid w:val="00B220DE"/>
    <w:rPr>
      <w:b/>
      <w:caps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gzi@ivanovoob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vgzi@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5D6F-42C0-4C0B-A11F-6E0C85C1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Пользователь Windows</cp:lastModifiedBy>
  <cp:revision>2</cp:revision>
  <cp:lastPrinted>2021-12-07T07:46:00Z</cp:lastPrinted>
  <dcterms:created xsi:type="dcterms:W3CDTF">2023-12-19T08:50:00Z</dcterms:created>
  <dcterms:modified xsi:type="dcterms:W3CDTF">2023-12-19T08:50:00Z</dcterms:modified>
</cp:coreProperties>
</file>